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E17C8" w14:textId="77777777" w:rsidR="00525C97" w:rsidRPr="008768ED" w:rsidRDefault="00525C97" w:rsidP="00525C97">
      <w:pPr>
        <w:rPr>
          <w:rFonts w:ascii="Arial" w:hAnsi="Arial" w:cs="Arial"/>
          <w:b/>
          <w:color w:val="1F3864" w:themeColor="accent5" w:themeShade="80"/>
          <w:sz w:val="40"/>
          <w:szCs w:val="40"/>
        </w:rPr>
      </w:pPr>
      <w:r w:rsidRPr="008768ED">
        <w:rPr>
          <w:rFonts w:ascii="Arial" w:hAnsi="Arial" w:cs="Arial"/>
          <w:b/>
          <w:noProof/>
          <w:color w:val="1F3864" w:themeColor="accent5" w:themeShade="80"/>
          <w:sz w:val="40"/>
          <w:szCs w:val="40"/>
          <w:lang w:eastAsia="en-IE"/>
        </w:rPr>
        <w:drawing>
          <wp:anchor distT="0" distB="0" distL="114300" distR="114300" simplePos="0" relativeHeight="251659264" behindDoc="0" locked="0" layoutInCell="1" allowOverlap="1" wp14:anchorId="5C11D63A" wp14:editId="335457F9">
            <wp:simplePos x="0" y="0"/>
            <wp:positionH relativeFrom="column">
              <wp:posOffset>4667250</wp:posOffset>
            </wp:positionH>
            <wp:positionV relativeFrom="paragraph">
              <wp:posOffset>0</wp:posOffset>
            </wp:positionV>
            <wp:extent cx="1377950" cy="1593182"/>
            <wp:effectExtent l="0" t="0" r="0" b="7620"/>
            <wp:wrapThrough wrapText="bothSides">
              <wp:wrapPolygon edited="0">
                <wp:start x="0" y="0"/>
                <wp:lineTo x="0" y="21445"/>
                <wp:lineTo x="21202" y="21445"/>
                <wp:lineTo x="21202" y="0"/>
                <wp:lineTo x="0" y="0"/>
              </wp:wrapPolygon>
            </wp:wrapThrough>
            <wp:docPr id="13" name="Picture 13" descr="C:\Users\User\Documents\Dropbox\School Admin 4 MH from 2011\logo crests\st Brend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ropbox\School Admin 4 MH from 2011\logo crests\st Brendans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593182"/>
                    </a:xfrm>
                    <a:prstGeom prst="rect">
                      <a:avLst/>
                    </a:prstGeom>
                    <a:noFill/>
                    <a:ln>
                      <a:noFill/>
                    </a:ln>
                  </pic:spPr>
                </pic:pic>
              </a:graphicData>
            </a:graphic>
          </wp:anchor>
        </w:drawing>
      </w:r>
      <w:r w:rsidRPr="008768ED">
        <w:rPr>
          <w:rFonts w:ascii="Arial" w:hAnsi="Arial" w:cs="Arial"/>
          <w:b/>
          <w:color w:val="1F3864" w:themeColor="accent5" w:themeShade="80"/>
          <w:sz w:val="40"/>
          <w:szCs w:val="40"/>
        </w:rPr>
        <w:t>St Brendan’s NS</w:t>
      </w:r>
    </w:p>
    <w:p w14:paraId="0DB86FDB" w14:textId="172D7F75" w:rsidR="00525C97" w:rsidRDefault="00525C97" w:rsidP="00525C97">
      <w:pPr>
        <w:rPr>
          <w:rFonts w:ascii="Arial" w:hAnsi="Arial" w:cs="Arial"/>
          <w:color w:val="1F3864" w:themeColor="accent5" w:themeShade="80"/>
        </w:rPr>
      </w:pPr>
      <w:r>
        <w:rPr>
          <w:rFonts w:ascii="Arial" w:hAnsi="Arial" w:cs="Arial"/>
          <w:color w:val="1F3864" w:themeColor="accent5" w:themeShade="80"/>
        </w:rPr>
        <w:t>Sunset Drive, Cartron Point, Sligo F91</w:t>
      </w:r>
      <w:r w:rsidRPr="008768ED">
        <w:rPr>
          <w:rFonts w:ascii="Arial" w:hAnsi="Arial" w:cs="Arial"/>
          <w:color w:val="1F3864" w:themeColor="accent5" w:themeShade="80"/>
        </w:rPr>
        <w:t>YTK2</w:t>
      </w:r>
    </w:p>
    <w:p w14:paraId="77A7CC58" w14:textId="77777777" w:rsidR="00525C97" w:rsidRDefault="00525C97" w:rsidP="00525C97">
      <w:pPr>
        <w:rPr>
          <w:rFonts w:ascii="Arial" w:hAnsi="Arial" w:cs="Arial"/>
          <w:color w:val="1F3864" w:themeColor="accent5" w:themeShade="80"/>
        </w:rPr>
      </w:pPr>
      <w:r>
        <w:rPr>
          <w:rFonts w:ascii="Arial" w:hAnsi="Arial" w:cs="Arial"/>
          <w:color w:val="1F3864" w:themeColor="accent5" w:themeShade="80"/>
        </w:rPr>
        <w:t>071 914 5449</w:t>
      </w:r>
    </w:p>
    <w:p w14:paraId="7B57371D" w14:textId="77777777" w:rsidR="00525C97" w:rsidRPr="003D5F95" w:rsidRDefault="00EA1830" w:rsidP="00525C97">
      <w:pPr>
        <w:rPr>
          <w:rFonts w:ascii="Arial" w:hAnsi="Arial" w:cs="Arial"/>
          <w:color w:val="1F3864" w:themeColor="accent5" w:themeShade="80"/>
        </w:rPr>
      </w:pPr>
      <w:hyperlink r:id="rId9" w:history="1">
        <w:r w:rsidR="00525C97" w:rsidRPr="003D5F95">
          <w:rPr>
            <w:rStyle w:val="Hyperlink"/>
            <w:rFonts w:ascii="Arial" w:hAnsi="Arial" w:cs="Arial"/>
            <w:color w:val="023160" w:themeColor="hyperlink" w:themeShade="80"/>
          </w:rPr>
          <w:t>principal@stbrendanscartron.com</w:t>
        </w:r>
      </w:hyperlink>
      <w:r w:rsidR="00525C97" w:rsidRPr="003D5F95">
        <w:rPr>
          <w:rFonts w:ascii="Arial" w:hAnsi="Arial" w:cs="Arial"/>
          <w:color w:val="1F3864" w:themeColor="accent5" w:themeShade="80"/>
        </w:rPr>
        <w:t xml:space="preserve"> </w:t>
      </w:r>
    </w:p>
    <w:p w14:paraId="5BEA4A25" w14:textId="77777777" w:rsidR="00525C97" w:rsidRPr="003D5F95" w:rsidRDefault="00EA1830" w:rsidP="00525C97">
      <w:pPr>
        <w:rPr>
          <w:rFonts w:ascii="Arial" w:hAnsi="Arial" w:cs="Arial"/>
          <w:color w:val="1F3864" w:themeColor="accent5" w:themeShade="80"/>
        </w:rPr>
      </w:pPr>
      <w:hyperlink r:id="rId10" w:history="1">
        <w:r w:rsidR="00525C97" w:rsidRPr="003D5F95">
          <w:rPr>
            <w:rStyle w:val="Hyperlink"/>
            <w:rFonts w:ascii="Arial" w:hAnsi="Arial" w:cs="Arial"/>
            <w:color w:val="023160" w:themeColor="hyperlink" w:themeShade="80"/>
          </w:rPr>
          <w:t>secretary@stbrendanscartron.com</w:t>
        </w:r>
      </w:hyperlink>
    </w:p>
    <w:p w14:paraId="0873C323" w14:textId="77777777" w:rsidR="00525C97" w:rsidRPr="008768ED" w:rsidRDefault="00525C97" w:rsidP="00525C97">
      <w:pPr>
        <w:rPr>
          <w:rFonts w:ascii="Arial" w:hAnsi="Arial" w:cs="Arial"/>
          <w:color w:val="1F3864" w:themeColor="accent5" w:themeShade="80"/>
        </w:rPr>
      </w:pPr>
      <w:r>
        <w:rPr>
          <w:rFonts w:ascii="Arial" w:hAnsi="Arial" w:cs="Arial"/>
          <w:color w:val="1F3864" w:themeColor="accent5" w:themeShade="80"/>
        </w:rPr>
        <w:t xml:space="preserve">Principal: </w:t>
      </w:r>
      <w:r w:rsidRPr="003D5F95">
        <w:rPr>
          <w:rFonts w:ascii="Arial" w:hAnsi="Arial" w:cs="Arial"/>
          <w:color w:val="1F3864" w:themeColor="accent5" w:themeShade="80"/>
        </w:rPr>
        <w:t>Marie Hurley</w:t>
      </w:r>
    </w:p>
    <w:p w14:paraId="3E23E476" w14:textId="77777777" w:rsidR="002B7446" w:rsidRPr="003201ED" w:rsidRDefault="002B7446" w:rsidP="004A66B9">
      <w:pPr>
        <w:spacing w:after="0" w:line="240" w:lineRule="auto"/>
        <w:rPr>
          <w:rFonts w:ascii="Arial" w:eastAsiaTheme="minorEastAsia" w:hAnsi="Arial" w:cs="Arial"/>
          <w:color w:val="1F4E79" w:themeColor="accent1" w:themeShade="80"/>
        </w:rPr>
      </w:pPr>
    </w:p>
    <w:p w14:paraId="3E23E477" w14:textId="77777777" w:rsidR="00987EFD" w:rsidRPr="003201ED" w:rsidRDefault="002B7446" w:rsidP="00054B4D">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D64FB4">
        <w:rPr>
          <w:rFonts w:ascii="Arial" w:eastAsiaTheme="minorEastAsia" w:hAnsi="Arial" w:cs="Arial"/>
          <w:b/>
          <w:color w:val="385623" w:themeColor="accent6" w:themeShade="80"/>
          <w:sz w:val="28"/>
          <w:szCs w:val="28"/>
        </w:rPr>
        <w:t>ssion Policy of St. Brendan’s NS</w:t>
      </w:r>
    </w:p>
    <w:p w14:paraId="3E23E478" w14:textId="77777777" w:rsidR="00987EFD" w:rsidRPr="003201ED" w:rsidRDefault="00D64FB4" w:rsidP="004A66B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Cartron, Sligo</w:t>
      </w:r>
    </w:p>
    <w:p w14:paraId="3E23E479" w14:textId="77777777" w:rsidR="00987EFD" w:rsidRPr="003201ED" w:rsidRDefault="00987EFD" w:rsidP="004A66B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4A66B9">
        <w:rPr>
          <w:rFonts w:ascii="Arial" w:eastAsiaTheme="minorEastAsia" w:hAnsi="Arial" w:cs="Arial"/>
          <w:b/>
          <w:color w:val="385623" w:themeColor="accent6" w:themeShade="80"/>
          <w:sz w:val="24"/>
          <w:szCs w:val="24"/>
        </w:rPr>
        <w:t xml:space="preserve"> </w:t>
      </w:r>
      <w:r w:rsidR="00D64FB4">
        <w:rPr>
          <w:rFonts w:ascii="Arial" w:eastAsiaTheme="minorEastAsia" w:hAnsi="Arial" w:cs="Arial"/>
          <w:b/>
          <w:color w:val="385623" w:themeColor="accent6" w:themeShade="80"/>
          <w:sz w:val="24"/>
          <w:szCs w:val="24"/>
        </w:rPr>
        <w:t>19826I</w:t>
      </w:r>
    </w:p>
    <w:p w14:paraId="3E23E47A" w14:textId="77777777" w:rsidR="0099669A" w:rsidRPr="004A66B9" w:rsidRDefault="00987EFD" w:rsidP="004A66B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4A66B9">
        <w:rPr>
          <w:rFonts w:ascii="Arial" w:eastAsiaTheme="minorEastAsia" w:hAnsi="Arial" w:cs="Arial"/>
          <w:b/>
          <w:color w:val="385623" w:themeColor="accent6" w:themeShade="80"/>
          <w:sz w:val="24"/>
          <w:szCs w:val="24"/>
        </w:rPr>
        <w:t xml:space="preserve"> </w:t>
      </w:r>
      <w:r w:rsidR="00D64FB4">
        <w:rPr>
          <w:rFonts w:ascii="Arial" w:eastAsiaTheme="minorEastAsia" w:hAnsi="Arial" w:cs="Arial"/>
          <w:b/>
          <w:color w:val="385623" w:themeColor="accent6" w:themeShade="80"/>
          <w:sz w:val="24"/>
          <w:szCs w:val="24"/>
        </w:rPr>
        <w:t>Bishop of Elphin</w:t>
      </w:r>
    </w:p>
    <w:p w14:paraId="3E23E47B"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E23E47C" w14:textId="77777777" w:rsidR="002B7446" w:rsidRPr="004A66B9" w:rsidRDefault="002B7446" w:rsidP="004A66B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E23E47D"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E23E47E" w14:textId="77777777" w:rsidR="002B7446" w:rsidRPr="003201ED" w:rsidRDefault="002B7446" w:rsidP="00567B36">
      <w:pPr>
        <w:spacing w:after="0" w:line="240" w:lineRule="auto"/>
        <w:rPr>
          <w:rFonts w:ascii="Arial" w:eastAsiaTheme="minorEastAsia" w:hAnsi="Arial" w:cs="Arial"/>
        </w:rPr>
      </w:pPr>
    </w:p>
    <w:p w14:paraId="3E23E47F"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726906" w:rsidRPr="00726906">
        <w:rPr>
          <w:rFonts w:ascii="Arial" w:eastAsiaTheme="minorEastAsia" w:hAnsi="Arial" w:cs="Arial"/>
          <w:i/>
          <w:color w:val="000000" w:themeColor="text1"/>
        </w:rPr>
        <w:t>31/08/2020.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3E23E480" w14:textId="77777777" w:rsidR="00567B36" w:rsidRPr="003201ED" w:rsidRDefault="00567B36" w:rsidP="00567B36">
      <w:pPr>
        <w:spacing w:after="0" w:line="240" w:lineRule="auto"/>
        <w:rPr>
          <w:rFonts w:ascii="Arial" w:eastAsiaTheme="minorEastAsia" w:hAnsi="Arial" w:cs="Arial"/>
        </w:rPr>
      </w:pPr>
    </w:p>
    <w:p w14:paraId="3E23E481" w14:textId="77777777" w:rsidR="00987EFD" w:rsidRPr="00AE7E94" w:rsidRDefault="00567B36" w:rsidP="00567B36">
      <w:pPr>
        <w:rPr>
          <w:rFonts w:ascii="Arial" w:hAnsi="Arial" w:cs="Arial"/>
        </w:rPr>
      </w:pPr>
      <w:r w:rsidRPr="003201ED">
        <w:rPr>
          <w:rFonts w:ascii="Arial" w:hAnsi="Arial" w:cs="Arial"/>
        </w:rPr>
        <w:t>The relevant dates</w:t>
      </w:r>
      <w:r w:rsidR="00D64FB4">
        <w:rPr>
          <w:rFonts w:ascii="Arial" w:hAnsi="Arial" w:cs="Arial"/>
        </w:rPr>
        <w:t xml:space="preserve"> and timelines for St. Brendan’s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3E23E482"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3E23E483" w14:textId="77777777" w:rsidR="0099669A"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E23E484"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3E23E485" w14:textId="77777777" w:rsidR="00E02C8F" w:rsidRPr="004A66B9" w:rsidRDefault="00641946" w:rsidP="004A66B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3E23E486" w14:textId="77777777" w:rsidR="004208DF" w:rsidRDefault="004208DF" w:rsidP="004511A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23E487" w14:textId="77777777" w:rsidR="007505E5" w:rsidRPr="001243D3" w:rsidRDefault="00D64FB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Brendan’s NS is a Catholic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of the Bishop of Elphin</w:t>
      </w:r>
      <w:r w:rsidR="00BE4233" w:rsidRPr="001243D3">
        <w:rPr>
          <w:rFonts w:ascii="Arial" w:eastAsiaTheme="minorEastAsia" w:hAnsi="Arial" w:cs="Arial"/>
        </w:rPr>
        <w:t>.</w:t>
      </w:r>
    </w:p>
    <w:p w14:paraId="3E23E488"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23E489"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E23E48A"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3E23E48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3E23E48C"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3E23E48D"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3E23E48E"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14:paraId="3E23E48F" w14:textId="77777777" w:rsidR="00D64FB4" w:rsidRDefault="001243D3" w:rsidP="004A66B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D64FB4">
        <w:rPr>
          <w:rFonts w:ascii="Arial" w:eastAsiaTheme="minorEastAsia" w:hAnsi="Arial" w:cs="Arial"/>
        </w:rPr>
        <w:t>of St. Brendan’s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w:t>
      </w:r>
      <w:r w:rsidR="004A66B9">
        <w:rPr>
          <w:rFonts w:ascii="Arial" w:eastAsiaTheme="minorEastAsia" w:hAnsi="Arial" w:cs="Arial"/>
        </w:rPr>
        <w:t>ives and conduct of the school.</w:t>
      </w:r>
    </w:p>
    <w:p w14:paraId="3E23E490" w14:textId="77777777" w:rsidR="00054B4D" w:rsidRDefault="00054B4D" w:rsidP="004A66B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3E23E491" w14:textId="77777777" w:rsidR="00726906" w:rsidRPr="004A66B9" w:rsidRDefault="00726906" w:rsidP="004A66B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3E23E492" w14:textId="77777777" w:rsidR="00D64FB4" w:rsidRDefault="00D64FB4" w:rsidP="004511AE">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Comic Sans MS" w:hAnsi="Comic Sans MS"/>
          <w:szCs w:val="28"/>
          <w:u w:val="single"/>
        </w:rPr>
      </w:pPr>
      <w:r w:rsidRPr="00D64FB4">
        <w:rPr>
          <w:rFonts w:ascii="Arial" w:eastAsiaTheme="minorEastAsia" w:hAnsi="Arial" w:cs="Arial"/>
          <w:u w:val="single"/>
        </w:rPr>
        <w:t xml:space="preserve">St. Brendan’s NS </w:t>
      </w:r>
      <w:r w:rsidRPr="00D64FB4">
        <w:rPr>
          <w:rFonts w:ascii="Comic Sans MS" w:hAnsi="Comic Sans MS"/>
          <w:szCs w:val="28"/>
          <w:u w:val="single"/>
        </w:rPr>
        <w:t>Mission Statement.</w:t>
      </w:r>
    </w:p>
    <w:p w14:paraId="3E23E493" w14:textId="77777777" w:rsidR="004511AE" w:rsidRPr="004511AE" w:rsidRDefault="00D64FB4" w:rsidP="004511AE">
      <w:p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4511AE">
        <w:rPr>
          <w:rFonts w:ascii="Arial" w:eastAsiaTheme="minorEastAsia" w:hAnsi="Arial" w:cs="Arial"/>
        </w:rPr>
        <w:t>St. Brendan’s N.S. believes that through quality education:</w:t>
      </w:r>
      <w:r w:rsidR="004511AE" w:rsidRPr="004511AE">
        <w:rPr>
          <w:rFonts w:ascii="Arial" w:eastAsiaTheme="minorEastAsia" w:hAnsi="Arial" w:cs="Arial"/>
        </w:rPr>
        <w:t xml:space="preserve"> </w:t>
      </w:r>
    </w:p>
    <w:p w14:paraId="3E23E494" w14:textId="77777777" w:rsidR="004511AE" w:rsidRPr="00D64FB4" w:rsidRDefault="004511AE" w:rsidP="004511AE">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provide for the academic, spiritual, moral and social development of all our pupils.</w:t>
      </w:r>
    </w:p>
    <w:p w14:paraId="3E23E495" w14:textId="77777777" w:rsidR="004511AE" w:rsidRPr="00D64FB4" w:rsidRDefault="004511AE" w:rsidP="004511AE">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celebrate success.</w:t>
      </w:r>
    </w:p>
    <w:p w14:paraId="3E23E496" w14:textId="77777777" w:rsidR="004511AE" w:rsidRPr="00D64FB4" w:rsidRDefault="004511AE" w:rsidP="004511AE">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 xml:space="preserve">We value honesty. </w:t>
      </w:r>
    </w:p>
    <w:p w14:paraId="3E23E497" w14:textId="77777777" w:rsidR="004511AE" w:rsidRPr="00D64FB4" w:rsidRDefault="004511AE" w:rsidP="004511AE">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respect the individual</w:t>
      </w:r>
    </w:p>
    <w:p w14:paraId="3E23E498" w14:textId="77777777" w:rsidR="004511AE" w:rsidRPr="00D64FB4" w:rsidRDefault="004511AE" w:rsidP="004511AE">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 xml:space="preserve">We promote physical and mental </w:t>
      </w:r>
      <w:proofErr w:type="spellStart"/>
      <w:r w:rsidRPr="00D64FB4">
        <w:rPr>
          <w:rFonts w:ascii="Arial" w:eastAsiaTheme="minorEastAsia" w:hAnsi="Arial" w:cs="Arial"/>
        </w:rPr>
        <w:t>well being</w:t>
      </w:r>
      <w:proofErr w:type="spellEnd"/>
      <w:r w:rsidRPr="00D64FB4">
        <w:rPr>
          <w:rFonts w:ascii="Arial" w:eastAsiaTheme="minorEastAsia" w:hAnsi="Arial" w:cs="Arial"/>
        </w:rPr>
        <w:t>.</w:t>
      </w:r>
    </w:p>
    <w:p w14:paraId="3E23E499" w14:textId="77777777" w:rsidR="004511AE" w:rsidRPr="00D64FB4" w:rsidRDefault="004511AE" w:rsidP="004511AE">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recognize the wide range of pupils learning capacities, needs, cultural and religious backgrounds and interests.</w:t>
      </w:r>
    </w:p>
    <w:p w14:paraId="3E23E49A" w14:textId="77777777" w:rsidR="00D64FB4" w:rsidRPr="004A66B9" w:rsidRDefault="004511AE" w:rsidP="00D64FB4">
      <w:pPr>
        <w:pStyle w:val="ListParagraph"/>
        <w:numPr>
          <w:ilvl w:val="0"/>
          <w:numId w:val="32"/>
        </w:numPr>
        <w:pBdr>
          <w:top w:val="single" w:sz="4" w:space="10"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Our mission also reflects the values and needs of our multicultural community.</w:t>
      </w:r>
    </w:p>
    <w:p w14:paraId="3E23E49B" w14:textId="77777777" w:rsidR="004511AE" w:rsidRDefault="00D64FB4" w:rsidP="004511AE">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St. Brendan’s N.S. Beliefs</w:t>
      </w:r>
    </w:p>
    <w:p w14:paraId="3E23E49C" w14:textId="77777777" w:rsidR="004511AE" w:rsidRDefault="00D64FB4"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4511AE">
        <w:rPr>
          <w:rFonts w:ascii="Arial" w:eastAsiaTheme="minorEastAsia" w:hAnsi="Arial" w:cs="Arial"/>
        </w:rPr>
        <w:t>We believe that all pupils and staff should be cherished equally</w:t>
      </w:r>
      <w:r w:rsidR="004511AE" w:rsidRPr="004511AE">
        <w:rPr>
          <w:rFonts w:ascii="Arial" w:eastAsiaTheme="minorEastAsia" w:hAnsi="Arial" w:cs="Arial"/>
        </w:rPr>
        <w:t xml:space="preserve"> </w:t>
      </w:r>
    </w:p>
    <w:p w14:paraId="3E23E49D" w14:textId="77777777" w:rsidR="004511AE" w:rsidRPr="00D64FB4"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that all pupils can learn</w:t>
      </w:r>
    </w:p>
    <w:p w14:paraId="3E23E49E" w14:textId="77777777" w:rsidR="004511AE" w:rsidRPr="00D64FB4"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that high standards of performance are expected of all pupils and staff</w:t>
      </w:r>
    </w:p>
    <w:p w14:paraId="3E23E49F" w14:textId="77777777" w:rsidR="004511AE" w:rsidRPr="00D64FB4"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that teaching and learning should reflect the best and the most current research on teaching theories and methods and pupil development</w:t>
      </w:r>
    </w:p>
    <w:p w14:paraId="3E23E4A0" w14:textId="77777777" w:rsidR="004511AE" w:rsidRPr="00D64FB4"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that our school sets the conditions for the learning process and the success of our pupils</w:t>
      </w:r>
    </w:p>
    <w:p w14:paraId="3E23E4A1" w14:textId="77777777" w:rsidR="004511AE" w:rsidRPr="00D64FB4"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that the school, the parents and the community are partners in the work of educating our pupils</w:t>
      </w:r>
    </w:p>
    <w:p w14:paraId="3E23E4A2" w14:textId="77777777" w:rsidR="004511AE" w:rsidRPr="00D64FB4"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that all learning should be meaningful to the pupil, should require high levels of thinking and should reflect real life work and situations</w:t>
      </w:r>
    </w:p>
    <w:p w14:paraId="3E23E4A3" w14:textId="77777777" w:rsidR="00D64FB4" w:rsidRPr="004511AE" w:rsidRDefault="004511AE" w:rsidP="004511A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64FB4">
        <w:rPr>
          <w:rFonts w:ascii="Arial" w:eastAsiaTheme="minorEastAsia" w:hAnsi="Arial" w:cs="Arial"/>
        </w:rPr>
        <w:t>We believe success influences esteem and motivation and praise of pupils and staff should be encouraged at all times</w:t>
      </w:r>
    </w:p>
    <w:p w14:paraId="3E23E4A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E23E4A5" w14:textId="77777777" w:rsidR="00321C41" w:rsidRPr="003201ED" w:rsidRDefault="00321C41" w:rsidP="00E02C8F">
      <w:pPr>
        <w:pStyle w:val="NoSpacing"/>
        <w:rPr>
          <w:rFonts w:ascii="Arial" w:hAnsi="Arial" w:cs="Arial"/>
        </w:rPr>
      </w:pPr>
    </w:p>
    <w:p w14:paraId="3E23E4A6" w14:textId="77777777" w:rsidR="00E02C8F" w:rsidRPr="003201ED" w:rsidRDefault="00D64FB4" w:rsidP="00E02C8F">
      <w:pPr>
        <w:pStyle w:val="NoSpacing"/>
        <w:rPr>
          <w:rFonts w:ascii="Arial" w:hAnsi="Arial" w:cs="Arial"/>
        </w:rPr>
      </w:pPr>
      <w:r>
        <w:rPr>
          <w:rFonts w:ascii="Arial" w:hAnsi="Arial" w:cs="Arial"/>
        </w:rPr>
        <w:t>St. Brendan’s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E23E4A7" w14:textId="77777777" w:rsidR="00E02C8F" w:rsidRPr="003201ED" w:rsidRDefault="00E02C8F" w:rsidP="00E02C8F">
      <w:pPr>
        <w:pStyle w:val="NoSpacing"/>
        <w:rPr>
          <w:rFonts w:ascii="Arial" w:hAnsi="Arial" w:cs="Arial"/>
        </w:rPr>
      </w:pPr>
    </w:p>
    <w:p w14:paraId="3E23E4A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E23E4A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E23E4A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E23E4A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E23E4A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religion ground of the student or the applicant in respect of the student concerned,</w:t>
      </w:r>
    </w:p>
    <w:p w14:paraId="3E23E4A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3E23E4A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3E23E4A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E23E4B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E23E4B1" w14:textId="77777777" w:rsidR="00764262" w:rsidRPr="00F704E7" w:rsidRDefault="00764262" w:rsidP="00764262">
      <w:pPr>
        <w:pStyle w:val="NoSpacing"/>
        <w:ind w:left="360"/>
        <w:rPr>
          <w:rFonts w:ascii="Arial" w:hAnsi="Arial" w:cs="Arial"/>
        </w:rPr>
      </w:pPr>
    </w:p>
    <w:p w14:paraId="3E23E4B2" w14:textId="77777777" w:rsidR="00764262" w:rsidRPr="00A80C9A"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 xml:space="preserve">‘sexual orientation ground’ and ‘Traveller community ground’ shall be construed in accordance </w:t>
      </w:r>
      <w:r w:rsidRPr="00A80C9A">
        <w:rPr>
          <w:rFonts w:ascii="Arial" w:hAnsi="Arial" w:cs="Arial"/>
        </w:rPr>
        <w:t>with section 3 of the Equal Stat</w:t>
      </w:r>
      <w:bookmarkStart w:id="0" w:name="_GoBack"/>
      <w:bookmarkEnd w:id="0"/>
      <w:r w:rsidRPr="00A80C9A">
        <w:rPr>
          <w:rFonts w:ascii="Arial" w:hAnsi="Arial" w:cs="Arial"/>
        </w:rPr>
        <w:t>us Act 2000.</w:t>
      </w:r>
    </w:p>
    <w:p w14:paraId="1E059DF3" w14:textId="77777777" w:rsidR="00A80C9A" w:rsidRPr="00A80C9A" w:rsidRDefault="00A80C9A" w:rsidP="00764262">
      <w:pPr>
        <w:spacing w:after="0" w:line="240" w:lineRule="auto"/>
        <w:jc w:val="both"/>
        <w:rPr>
          <w:rFonts w:ascii="Arial" w:hAnsi="Arial" w:cs="Arial"/>
        </w:rPr>
      </w:pPr>
    </w:p>
    <w:p w14:paraId="6C0BF6CF" w14:textId="77777777" w:rsidR="00A80C9A" w:rsidRPr="00A80C9A" w:rsidRDefault="00A80C9A" w:rsidP="00A80C9A">
      <w:pPr>
        <w:shd w:val="clear" w:color="auto" w:fill="FFFFFF"/>
        <w:spacing w:after="0" w:line="240" w:lineRule="auto"/>
        <w:rPr>
          <w:rFonts w:ascii="Arial" w:eastAsia="Times New Roman" w:hAnsi="Arial" w:cs="Arial"/>
          <w:color w:val="222222"/>
          <w:lang w:eastAsia="en-IE"/>
        </w:rPr>
      </w:pPr>
      <w:r w:rsidRPr="00A80C9A">
        <w:rPr>
          <w:rFonts w:ascii="Arial" w:eastAsia="Times New Roman" w:hAnsi="Arial" w:cs="Arial"/>
          <w:iCs/>
          <w:color w:val="222222"/>
          <w:lang w:eastAsia="en-IE"/>
        </w:rPr>
        <w:t>St. Brendan’s NS will cooperate with the NCSE in the performance by the Council of its functions under the Education for Persons with Special Educational Needs Act 2004 in relation to the provision of education to children with special educational needs, including in particular the provision and operation of a special class or classes when requested to do so by the Council.</w:t>
      </w:r>
    </w:p>
    <w:p w14:paraId="22085DC9" w14:textId="77777777" w:rsidR="00A80C9A" w:rsidRPr="00A80C9A" w:rsidRDefault="00A80C9A" w:rsidP="00A80C9A">
      <w:pPr>
        <w:shd w:val="clear" w:color="auto" w:fill="FFFFFF"/>
        <w:spacing w:after="0" w:line="240" w:lineRule="auto"/>
        <w:rPr>
          <w:rFonts w:ascii="Arial" w:eastAsia="Times New Roman" w:hAnsi="Arial" w:cs="Arial"/>
          <w:color w:val="222222"/>
          <w:lang w:eastAsia="en-IE"/>
        </w:rPr>
      </w:pPr>
      <w:r w:rsidRPr="00A80C9A">
        <w:rPr>
          <w:rFonts w:ascii="Arial" w:eastAsia="Times New Roman" w:hAnsi="Arial" w:cs="Arial"/>
          <w:color w:val="222222"/>
          <w:lang w:eastAsia="en-IE"/>
        </w:rPr>
        <w:t> </w:t>
      </w:r>
    </w:p>
    <w:p w14:paraId="3602A1CA" w14:textId="77777777" w:rsidR="00A80C9A" w:rsidRPr="00A80C9A" w:rsidRDefault="00A80C9A" w:rsidP="00A80C9A">
      <w:pPr>
        <w:shd w:val="clear" w:color="auto" w:fill="FFFFFF"/>
        <w:spacing w:after="0" w:line="240" w:lineRule="auto"/>
        <w:rPr>
          <w:rFonts w:ascii="Arial" w:eastAsia="Times New Roman" w:hAnsi="Arial" w:cs="Arial"/>
          <w:color w:val="222222"/>
          <w:lang w:eastAsia="en-IE"/>
        </w:rPr>
      </w:pPr>
      <w:r w:rsidRPr="00A80C9A">
        <w:rPr>
          <w:rFonts w:ascii="Arial" w:eastAsia="Times New Roman" w:hAnsi="Arial" w:cs="Arial"/>
          <w:iCs/>
          <w:color w:val="222222"/>
          <w:lang w:eastAsia="en-IE"/>
        </w:rPr>
        <w:t>St. Brendan’s NS will comply with any direction served on the board or the patron under section 37A and 67(4</w:t>
      </w:r>
      <w:proofErr w:type="gramStart"/>
      <w:r w:rsidRPr="00A80C9A">
        <w:rPr>
          <w:rFonts w:ascii="Arial" w:eastAsia="Times New Roman" w:hAnsi="Arial" w:cs="Arial"/>
          <w:iCs/>
          <w:color w:val="222222"/>
          <w:lang w:eastAsia="en-IE"/>
        </w:rPr>
        <w:t>)(</w:t>
      </w:r>
      <w:proofErr w:type="gramEnd"/>
      <w:r w:rsidRPr="00A80C9A">
        <w:rPr>
          <w:rFonts w:ascii="Arial" w:eastAsia="Times New Roman" w:hAnsi="Arial" w:cs="Arial"/>
          <w:iCs/>
          <w:color w:val="222222"/>
          <w:lang w:eastAsia="en-IE"/>
        </w:rPr>
        <w:t>b).</w:t>
      </w:r>
    </w:p>
    <w:p w14:paraId="1D94AF0B" w14:textId="77777777" w:rsidR="00A80C9A" w:rsidRPr="00F704E7" w:rsidRDefault="00A80C9A" w:rsidP="00764262">
      <w:pPr>
        <w:spacing w:after="0" w:line="240" w:lineRule="auto"/>
        <w:jc w:val="both"/>
        <w:rPr>
          <w:rFonts w:ascii="Arial" w:hAnsi="Arial" w:cs="Arial"/>
        </w:rPr>
      </w:pPr>
    </w:p>
    <w:p w14:paraId="3E23E4B3" w14:textId="77777777" w:rsidR="00764262" w:rsidRPr="00F704E7" w:rsidRDefault="00764262" w:rsidP="00764262">
      <w:pPr>
        <w:pStyle w:val="NoSpacing"/>
        <w:ind w:left="360"/>
        <w:rPr>
          <w:rFonts w:ascii="Arial" w:hAnsi="Arial" w:cs="Arial"/>
        </w:rPr>
      </w:pPr>
    </w:p>
    <w:p w14:paraId="3E23E4B4"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3E23E4BD" w14:textId="77777777" w:rsidTr="003201ED">
        <w:trPr>
          <w:trHeight w:val="1979"/>
        </w:trPr>
        <w:tc>
          <w:tcPr>
            <w:tcW w:w="9016" w:type="dxa"/>
            <w:shd w:val="clear" w:color="auto" w:fill="E7E6E6" w:themeFill="background2"/>
          </w:tcPr>
          <w:p w14:paraId="3E23E4B5" w14:textId="77777777" w:rsidR="003D39A4" w:rsidRPr="00F704E7" w:rsidRDefault="003D39A4" w:rsidP="00762B44">
            <w:pPr>
              <w:jc w:val="both"/>
              <w:rPr>
                <w:rFonts w:ascii="Arial" w:eastAsiaTheme="minorEastAsia" w:hAnsi="Arial" w:cs="Arial"/>
              </w:rPr>
            </w:pPr>
          </w:p>
          <w:p w14:paraId="3E23E4B6"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3E23E4B7" w14:textId="77777777" w:rsidR="003857A6" w:rsidRPr="00F704E7" w:rsidRDefault="00D64FB4" w:rsidP="003857A6">
            <w:pPr>
              <w:autoSpaceDE w:val="0"/>
              <w:autoSpaceDN w:val="0"/>
              <w:adjustRightInd w:val="0"/>
              <w:rPr>
                <w:rFonts w:ascii="Arial" w:eastAsiaTheme="minorEastAsia" w:hAnsi="Arial" w:cs="Arial"/>
                <w:i/>
              </w:rPr>
            </w:pPr>
            <w:r>
              <w:rPr>
                <w:rFonts w:ascii="Arial" w:eastAsiaTheme="minorEastAsia" w:hAnsi="Arial" w:cs="Arial"/>
              </w:rPr>
              <w:t>St. Brendan’s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Catho</w:t>
            </w:r>
            <w:r w:rsidR="00C9080B">
              <w:rPr>
                <w:rFonts w:ascii="Arial" w:eastAsiaTheme="minorEastAsia" w:hAnsi="Arial" w:cs="Arial"/>
              </w:rPr>
              <w:t>lic</w:t>
            </w:r>
            <w:r w:rsidR="003857A6" w:rsidRPr="00F704E7">
              <w:rPr>
                <w:rFonts w:ascii="Arial" w:eastAsiaTheme="minorEastAsia" w:hAnsi="Arial" w:cs="Arial"/>
              </w:rPr>
              <w:t xml:space="preserve"> and it is proved that the refusal is essential to maintain the ethos of the school.</w:t>
            </w:r>
          </w:p>
          <w:p w14:paraId="3E23E4B8"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3E23E4B9" w14:textId="77777777" w:rsidR="003857A6" w:rsidRPr="00F704E7" w:rsidRDefault="003857A6" w:rsidP="003857A6">
            <w:pPr>
              <w:autoSpaceDE w:val="0"/>
              <w:autoSpaceDN w:val="0"/>
              <w:adjustRightInd w:val="0"/>
              <w:contextualSpacing/>
              <w:rPr>
                <w:rFonts w:ascii="Arial" w:eastAsiaTheme="minorEastAsia" w:hAnsi="Arial" w:cs="Arial"/>
              </w:rPr>
            </w:pPr>
          </w:p>
          <w:p w14:paraId="3E23E4BA" w14:textId="7777777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004511AE">
              <w:rPr>
                <w:rFonts w:ascii="Arial" w:eastAsiaTheme="minorEastAsia" w:hAnsi="Arial" w:cs="Arial"/>
                <w:b/>
              </w:rPr>
              <w:t xml:space="preserve"> with special education classes</w:t>
            </w:r>
          </w:p>
          <w:p w14:paraId="3E23E4BB" w14:textId="77777777" w:rsidR="003857A6" w:rsidRPr="00F704E7" w:rsidRDefault="00C9080B" w:rsidP="003857A6">
            <w:pPr>
              <w:autoSpaceDE w:val="0"/>
              <w:autoSpaceDN w:val="0"/>
              <w:adjustRightInd w:val="0"/>
              <w:rPr>
                <w:rFonts w:ascii="Arial" w:eastAsiaTheme="minorEastAsia" w:hAnsi="Arial" w:cs="Arial"/>
              </w:rPr>
            </w:pPr>
            <w:r>
              <w:rPr>
                <w:rFonts w:ascii="Arial" w:eastAsiaTheme="minorEastAsia" w:hAnsi="Arial" w:cs="Arial"/>
              </w:rPr>
              <w:t>St. Brendan’s NS</w:t>
            </w:r>
            <w:r w:rsidR="003857A6" w:rsidRPr="00F704E7">
              <w:rPr>
                <w:rFonts w:ascii="Arial" w:eastAsiaTheme="minorEastAsia" w:hAnsi="Arial" w:cs="Arial"/>
              </w:rPr>
              <w:t xml:space="preserve"> is </w:t>
            </w:r>
            <w:r w:rsidR="00A242BF">
              <w:rPr>
                <w:rFonts w:ascii="Arial" w:eastAsiaTheme="minorEastAsia" w:hAnsi="Arial" w:cs="Arial"/>
              </w:rPr>
              <w:t>a school which has established two</w:t>
            </w:r>
            <w:r w:rsidR="003857A6" w:rsidRPr="00F704E7">
              <w:rPr>
                <w:rFonts w:ascii="Arial" w:eastAsiaTheme="minorEastAsia" w:hAnsi="Arial" w:cs="Arial"/>
              </w:rPr>
              <w:t xml:space="preserve"> class</w:t>
            </w:r>
            <w:r w:rsidR="00A242BF">
              <w:rPr>
                <w:rFonts w:ascii="Arial" w:eastAsiaTheme="minorEastAsia" w:hAnsi="Arial" w:cs="Arial"/>
              </w:rPr>
              <w:t>es</w:t>
            </w:r>
            <w:r w:rsidR="003857A6" w:rsidRPr="00F704E7">
              <w:rPr>
                <w:rFonts w:ascii="Arial" w:eastAsiaTheme="minorEastAsia" w:hAnsi="Arial" w:cs="Arial"/>
              </w:rPr>
              <w:t xml:space="preserve">,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t>
            </w:r>
            <w:r>
              <w:rPr>
                <w:rFonts w:ascii="TimesNewRomanPSMT" w:hAnsi="TimesNewRomanPSMT" w:cs="TimesNewRomanPSMT"/>
              </w:rPr>
              <w:t>with a category</w:t>
            </w:r>
            <w:r w:rsidR="003857A6" w:rsidRPr="00F704E7">
              <w:rPr>
                <w:rFonts w:ascii="TimesNewRomanPSMT" w:hAnsi="TimesNewRomanPSMT" w:cs="TimesNewRomanPSMT"/>
              </w:rPr>
              <w:t xml:space="preserve"> of special educational needs</w:t>
            </w:r>
            <w:r>
              <w:rPr>
                <w:rFonts w:ascii="TimesNewRomanPSMT" w:hAnsi="TimesNewRomanPSMT" w:cs="TimesNewRomanPSMT"/>
              </w:rPr>
              <w:t xml:space="preserve"> (ASD)</w:t>
            </w:r>
            <w:r w:rsidR="003857A6" w:rsidRPr="00F704E7">
              <w:rPr>
                <w:rFonts w:ascii="TimesNewRomanPSMT" w:hAnsi="TimesNewRomanPSMT" w:cs="TimesNewRomanPSMT"/>
              </w:rPr>
              <w:t xml:space="preserve">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3E23E4BC" w14:textId="77777777" w:rsidR="003D39A4" w:rsidRPr="00F704E7" w:rsidRDefault="003D39A4" w:rsidP="00762B44">
            <w:pPr>
              <w:jc w:val="both"/>
              <w:rPr>
                <w:rFonts w:ascii="Arial" w:eastAsiaTheme="minorEastAsia" w:hAnsi="Arial" w:cs="Arial"/>
                <w:color w:val="385623" w:themeColor="accent6" w:themeShade="80"/>
              </w:rPr>
            </w:pPr>
          </w:p>
        </w:tc>
      </w:tr>
    </w:tbl>
    <w:p w14:paraId="3E23E4BE" w14:textId="77777777" w:rsidR="00987EFD" w:rsidRPr="004511AE" w:rsidRDefault="00987EFD" w:rsidP="004511AE">
      <w:pPr>
        <w:spacing w:after="0" w:line="240" w:lineRule="auto"/>
        <w:jc w:val="both"/>
        <w:rPr>
          <w:rFonts w:ascii="Arial" w:eastAsiaTheme="minorEastAsia" w:hAnsi="Arial" w:cs="Arial"/>
          <w:b/>
          <w:color w:val="385623" w:themeColor="accent6" w:themeShade="80"/>
        </w:rPr>
      </w:pPr>
    </w:p>
    <w:p w14:paraId="3E23E4BF"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0A8B700A" w14:textId="77777777" w:rsidR="00BE24B7" w:rsidRDefault="00BE24B7" w:rsidP="00BE24B7">
      <w:pPr>
        <w:shd w:val="clear" w:color="auto" w:fill="FFFFFF"/>
        <w:spacing w:after="0" w:line="240" w:lineRule="auto"/>
        <w:rPr>
          <w:rFonts w:ascii="Times New Roman" w:eastAsia="Times New Roman" w:hAnsi="Times New Roman" w:cs="Times New Roman"/>
          <w:i/>
          <w:iCs/>
          <w:color w:val="222222"/>
          <w:sz w:val="24"/>
          <w:szCs w:val="24"/>
          <w:lang w:eastAsia="en-IE"/>
        </w:rPr>
      </w:pPr>
    </w:p>
    <w:p w14:paraId="3E23E4C0"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E23E4C5" w14:textId="77777777" w:rsidTr="003201ED">
        <w:tc>
          <w:tcPr>
            <w:tcW w:w="9016" w:type="dxa"/>
            <w:shd w:val="clear" w:color="auto" w:fill="E7E6E6" w:themeFill="background2"/>
          </w:tcPr>
          <w:p w14:paraId="3E23E4C1" w14:textId="77777777" w:rsidR="003857A6" w:rsidRPr="00F704E7" w:rsidRDefault="003857A6" w:rsidP="003857A6">
            <w:pPr>
              <w:pStyle w:val="ListParagraph"/>
              <w:autoSpaceDE w:val="0"/>
              <w:autoSpaceDN w:val="0"/>
              <w:adjustRightInd w:val="0"/>
              <w:rPr>
                <w:rFonts w:ascii="Arial" w:hAnsi="Arial" w:cs="Arial"/>
              </w:rPr>
            </w:pPr>
          </w:p>
          <w:p w14:paraId="3E23E4C2" w14:textId="77777777"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14:paraId="3E23E4C3" w14:textId="77777777" w:rsidR="003857A6" w:rsidRPr="00F704E7" w:rsidRDefault="003857A6" w:rsidP="003857A6">
            <w:pPr>
              <w:pStyle w:val="ListParagraph"/>
              <w:autoSpaceDE w:val="0"/>
              <w:autoSpaceDN w:val="0"/>
              <w:adjustRightInd w:val="0"/>
              <w:rPr>
                <w:rFonts w:ascii="Arial" w:hAnsi="Arial" w:cs="Arial"/>
              </w:rPr>
            </w:pPr>
          </w:p>
          <w:p w14:paraId="3E23E4C4" w14:textId="77777777" w:rsidR="003D39A4" w:rsidRPr="004511AE" w:rsidRDefault="00C9080B" w:rsidP="004511AE">
            <w:pPr>
              <w:autoSpaceDE w:val="0"/>
              <w:autoSpaceDN w:val="0"/>
              <w:adjustRightInd w:val="0"/>
              <w:rPr>
                <w:rFonts w:ascii="Arial" w:hAnsi="Arial" w:cs="Arial"/>
              </w:rPr>
            </w:pPr>
            <w:r>
              <w:rPr>
                <w:rFonts w:ascii="Arial" w:hAnsi="Arial" w:cs="Arial"/>
              </w:rPr>
              <w:t>St. Brendan’s NS</w:t>
            </w:r>
            <w:r w:rsidR="003857A6" w:rsidRPr="00F704E7">
              <w:rPr>
                <w:rFonts w:ascii="Arial" w:hAnsi="Arial" w:cs="Arial"/>
              </w:rPr>
              <w:t xml:space="preserve"> with the approval of the Minister for Educati</w:t>
            </w:r>
            <w:r>
              <w:rPr>
                <w:rFonts w:ascii="Arial" w:hAnsi="Arial" w:cs="Arial"/>
              </w:rPr>
              <w:t>on and Skills, has established two</w:t>
            </w:r>
            <w:r w:rsidR="003857A6" w:rsidRPr="00F704E7">
              <w:rPr>
                <w:rFonts w:ascii="Arial" w:hAnsi="Arial" w:cs="Arial"/>
              </w:rPr>
              <w:t xml:space="preserve"> class</w:t>
            </w:r>
            <w:r>
              <w:rPr>
                <w:rFonts w:ascii="Arial" w:hAnsi="Arial" w:cs="Arial"/>
              </w:rPr>
              <w:t>es</w:t>
            </w:r>
            <w:r w:rsidR="003857A6" w:rsidRPr="00F704E7">
              <w:rPr>
                <w:rFonts w:ascii="Arial" w:hAnsi="Arial" w:cs="Arial"/>
              </w:rPr>
              <w:t xml:space="preserve"> to provide an education exclusively f</w:t>
            </w:r>
            <w:r>
              <w:rPr>
                <w:rFonts w:ascii="Arial" w:hAnsi="Arial" w:cs="Arial"/>
              </w:rPr>
              <w:t>or students with ASD</w:t>
            </w:r>
            <w:r w:rsidR="00967AA7">
              <w:rPr>
                <w:rFonts w:ascii="Arial" w:hAnsi="Arial" w:cs="Arial"/>
              </w:rPr>
              <w:t>, who have been recommended by a psychologist/psychiatrist for a place in a dedicated ASD class within a mainstream school setting.</w:t>
            </w:r>
          </w:p>
        </w:tc>
      </w:tr>
    </w:tbl>
    <w:p w14:paraId="3E23E4C6"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E23E4C7"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lastRenderedPageBreak/>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3E23E4C8" w14:textId="77777777" w:rsidR="0099669A" w:rsidRDefault="0099669A" w:rsidP="00A52939">
      <w:pPr>
        <w:pStyle w:val="ListParagraph"/>
        <w:spacing w:after="0" w:line="240" w:lineRule="auto"/>
        <w:ind w:left="0"/>
        <w:jc w:val="both"/>
        <w:rPr>
          <w:rFonts w:ascii="Arial" w:eastAsiaTheme="minorEastAsia" w:hAnsi="Arial" w:cs="Arial"/>
          <w:bCs/>
        </w:rPr>
      </w:pPr>
    </w:p>
    <w:p w14:paraId="3E23E4C9" w14:textId="77777777" w:rsidR="00641946" w:rsidRPr="004A66B9" w:rsidRDefault="00641946" w:rsidP="004A66B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3E23E4CA"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E23E4CB" w14:textId="77777777" w:rsidR="00641946" w:rsidRPr="003201ED" w:rsidRDefault="00641946" w:rsidP="00762B44">
      <w:pPr>
        <w:spacing w:after="0" w:line="240" w:lineRule="auto"/>
        <w:jc w:val="both"/>
        <w:rPr>
          <w:rFonts w:ascii="Arial" w:eastAsiaTheme="minorEastAsia" w:hAnsi="Arial" w:cs="Arial"/>
        </w:rPr>
      </w:pPr>
    </w:p>
    <w:p w14:paraId="3E23E4CC"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E23E4CD"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E23E4CE" w14:textId="77777777" w:rsidR="004A66B9" w:rsidRPr="004A66B9" w:rsidRDefault="00616C76" w:rsidP="004A66B9">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E23E4CF"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E23E4D7" w14:textId="77777777" w:rsidTr="003201ED">
        <w:tc>
          <w:tcPr>
            <w:tcW w:w="9016" w:type="dxa"/>
            <w:shd w:val="clear" w:color="auto" w:fill="E7E6E6" w:themeFill="background2"/>
          </w:tcPr>
          <w:p w14:paraId="3E23E4D0" w14:textId="77777777" w:rsidR="00091FF4" w:rsidRPr="00F704E7" w:rsidRDefault="00091FF4" w:rsidP="004A66B9">
            <w:pPr>
              <w:jc w:val="both"/>
              <w:rPr>
                <w:rFonts w:ascii="Arial" w:eastAsiaTheme="minorEastAsia" w:hAnsi="Arial" w:cs="Arial"/>
              </w:rPr>
            </w:pPr>
          </w:p>
          <w:p w14:paraId="3E23E4D1" w14:textId="77777777"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14:paraId="3E23E4D2" w14:textId="77777777" w:rsidR="0088352A" w:rsidRPr="00F704E7" w:rsidRDefault="00A242BF"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St. Brendan’s NS</w:t>
            </w:r>
            <w:r w:rsidR="0088352A" w:rsidRPr="00F704E7">
              <w:rPr>
                <w:rFonts w:ascii="Arial" w:eastAsiaTheme="minorEastAsia" w:hAnsi="Arial" w:cs="Arial"/>
              </w:rPr>
              <w:t xml:space="preserve"> is a </w:t>
            </w:r>
            <w:r w:rsidR="00C9080B">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w:t>
            </w:r>
            <w:r w:rsidR="00C9080B">
              <w:rPr>
                <w:rFonts w:ascii="Arial" w:eastAsiaTheme="minorEastAsia" w:hAnsi="Arial" w:cs="Arial"/>
              </w:rPr>
              <w:t>is not of the catholic Faith,</w:t>
            </w:r>
            <w:r w:rsidR="0088352A" w:rsidRPr="00F704E7">
              <w:rPr>
                <w:rFonts w:ascii="Arial" w:eastAsiaTheme="minorEastAsia" w:hAnsi="Arial" w:cs="Arial"/>
              </w:rPr>
              <w:t xml:space="preserve"> where it is proved that the refusal is essential to maintain the ethos of the school.</w:t>
            </w:r>
          </w:p>
          <w:p w14:paraId="3E23E4D3" w14:textId="77777777" w:rsidR="0088352A" w:rsidRPr="00F704E7" w:rsidRDefault="0088352A" w:rsidP="0088352A">
            <w:pPr>
              <w:autoSpaceDE w:val="0"/>
              <w:autoSpaceDN w:val="0"/>
              <w:adjustRightInd w:val="0"/>
              <w:contextualSpacing/>
              <w:rPr>
                <w:rFonts w:ascii="Arial" w:eastAsiaTheme="minorEastAsia" w:hAnsi="Arial" w:cs="Arial"/>
                <w:b/>
              </w:rPr>
            </w:pPr>
          </w:p>
          <w:p w14:paraId="3E23E4D4"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w:t>
            </w:r>
            <w:r w:rsidR="00C9080B">
              <w:rPr>
                <w:rFonts w:ascii="Arial" w:eastAsiaTheme="minorEastAsia" w:hAnsi="Arial" w:cs="Arial"/>
                <w:b/>
              </w:rPr>
              <w:t>ol with special education classes</w:t>
            </w:r>
          </w:p>
          <w:p w14:paraId="3E23E4D5"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w:t>
            </w:r>
            <w:r w:rsidR="00C9080B">
              <w:rPr>
                <w:rFonts w:ascii="Arial" w:eastAsiaTheme="minorEastAsia" w:hAnsi="Arial" w:cs="Arial"/>
              </w:rPr>
              <w:t xml:space="preserve"> classes attached to St. Brendan’s NS provide</w:t>
            </w:r>
            <w:r w:rsidRPr="00F704E7">
              <w:rPr>
                <w:rFonts w:ascii="Arial" w:eastAsiaTheme="minorEastAsia" w:hAnsi="Arial" w:cs="Arial"/>
              </w:rPr>
              <w:t xml:space="preserve"> an education exclusively for student</w:t>
            </w:r>
            <w:r w:rsidR="00C9080B">
              <w:rPr>
                <w:rFonts w:ascii="Arial" w:eastAsiaTheme="minorEastAsia" w:hAnsi="Arial" w:cs="Arial"/>
              </w:rPr>
              <w:t>s with diagnosed ASD</w:t>
            </w:r>
            <w:r w:rsidR="00637CF1">
              <w:rPr>
                <w:rFonts w:ascii="Arial" w:eastAsiaTheme="minorEastAsia" w:hAnsi="Arial" w:cs="Arial"/>
              </w:rPr>
              <w:t xml:space="preserve"> (who have been recommended by a psychologist/psychiatrist for a place in an ASD class within a mainstream school setting)</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3E23E4D6" w14:textId="77777777" w:rsidR="0088352A" w:rsidRPr="00F704E7" w:rsidRDefault="0088352A" w:rsidP="0088352A">
            <w:pPr>
              <w:jc w:val="both"/>
              <w:rPr>
                <w:rFonts w:ascii="Arial" w:eastAsiaTheme="minorEastAsia" w:hAnsi="Arial" w:cs="Arial"/>
              </w:rPr>
            </w:pPr>
          </w:p>
        </w:tc>
      </w:tr>
    </w:tbl>
    <w:p w14:paraId="3E23E4D8" w14:textId="77777777" w:rsidR="00612092" w:rsidRPr="004511AE" w:rsidRDefault="00612092" w:rsidP="004511AE">
      <w:pPr>
        <w:spacing w:after="0" w:line="240" w:lineRule="auto"/>
        <w:jc w:val="both"/>
        <w:rPr>
          <w:rFonts w:ascii="Arial" w:eastAsiaTheme="minorEastAsia" w:hAnsi="Arial" w:cs="Arial"/>
          <w:b/>
          <w:color w:val="385623" w:themeColor="accent6" w:themeShade="80"/>
          <w:sz w:val="24"/>
          <w:szCs w:val="24"/>
        </w:rPr>
      </w:pPr>
    </w:p>
    <w:p w14:paraId="3E23E4D9"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14:paraId="3E23E4DA" w14:textId="77777777" w:rsidR="00EE4292" w:rsidRPr="003201ED" w:rsidRDefault="00EE4292" w:rsidP="00EE4292">
      <w:pPr>
        <w:spacing w:after="0" w:line="240" w:lineRule="auto"/>
        <w:jc w:val="both"/>
        <w:rPr>
          <w:rFonts w:ascii="Arial" w:eastAsiaTheme="minorEastAsia" w:hAnsi="Arial" w:cs="Arial"/>
        </w:rPr>
      </w:pPr>
    </w:p>
    <w:p w14:paraId="3E23E4D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E23E4D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E23E4E6" w14:textId="77777777" w:rsidTr="003201ED">
        <w:tc>
          <w:tcPr>
            <w:tcW w:w="9016" w:type="dxa"/>
            <w:shd w:val="clear" w:color="auto" w:fill="E7E6E6" w:themeFill="background2"/>
          </w:tcPr>
          <w:p w14:paraId="3E23E4DD" w14:textId="77777777" w:rsidR="00637CF1" w:rsidRPr="00967AA7" w:rsidRDefault="00637CF1" w:rsidP="00967AA7">
            <w:pPr>
              <w:contextualSpacing/>
              <w:rPr>
                <w:rFonts w:ascii="Arial" w:eastAsiaTheme="minorEastAsia" w:hAnsi="Arial" w:cs="Arial"/>
                <w:b/>
              </w:rPr>
            </w:pPr>
            <w:r w:rsidRPr="00967AA7">
              <w:rPr>
                <w:rFonts w:ascii="Arial" w:eastAsiaTheme="minorEastAsia" w:hAnsi="Arial" w:cs="Arial"/>
              </w:rPr>
              <w:t>The following criteria are used to prioritise pupils for enrolment:</w:t>
            </w:r>
          </w:p>
          <w:p w14:paraId="3E23E4DE" w14:textId="77777777" w:rsidR="00637CF1" w:rsidRPr="00967AA7" w:rsidRDefault="00637CF1" w:rsidP="00967AA7">
            <w:pPr>
              <w:pStyle w:val="ListParagraph"/>
              <w:shd w:val="clear" w:color="auto" w:fill="E7E6E6" w:themeFill="background2"/>
              <w:ind w:left="1080"/>
              <w:jc w:val="both"/>
              <w:rPr>
                <w:rFonts w:ascii="Arial" w:eastAsiaTheme="minorEastAsia" w:hAnsi="Arial" w:cs="Arial"/>
              </w:rPr>
            </w:pPr>
          </w:p>
          <w:p w14:paraId="3E23E4DF" w14:textId="77777777" w:rsidR="00637CF1" w:rsidRPr="004511AE" w:rsidRDefault="00967AA7" w:rsidP="004511AE">
            <w:pPr>
              <w:shd w:val="clear" w:color="auto" w:fill="E7E6E6" w:themeFill="background2"/>
              <w:ind w:left="720"/>
              <w:jc w:val="both"/>
              <w:rPr>
                <w:rFonts w:ascii="Arial" w:eastAsiaTheme="minorEastAsia" w:hAnsi="Arial" w:cs="Arial"/>
              </w:rPr>
            </w:pPr>
            <w:r>
              <w:rPr>
                <w:rFonts w:ascii="Arial" w:eastAsiaTheme="minorEastAsia" w:hAnsi="Arial" w:cs="Arial"/>
              </w:rPr>
              <w:t xml:space="preserve">A </w:t>
            </w:r>
            <w:r w:rsidR="00637CF1" w:rsidRPr="00967AA7">
              <w:rPr>
                <w:rFonts w:ascii="Arial" w:eastAsiaTheme="minorEastAsia" w:hAnsi="Arial" w:cs="Arial"/>
              </w:rPr>
              <w:t xml:space="preserve">Children living within the Cartron </w:t>
            </w:r>
            <w:r w:rsidR="004511AE">
              <w:rPr>
                <w:rFonts w:ascii="Arial" w:eastAsiaTheme="minorEastAsia" w:hAnsi="Arial" w:cs="Arial"/>
              </w:rPr>
              <w:t>catchment area</w:t>
            </w:r>
          </w:p>
          <w:p w14:paraId="3E23E4E0" w14:textId="77777777" w:rsidR="004511AE" w:rsidRDefault="00967AA7" w:rsidP="004511AE">
            <w:pPr>
              <w:shd w:val="clear" w:color="auto" w:fill="E7E6E6" w:themeFill="background2"/>
              <w:ind w:left="720"/>
              <w:jc w:val="both"/>
              <w:rPr>
                <w:rFonts w:ascii="Arial" w:eastAsiaTheme="minorEastAsia" w:hAnsi="Arial" w:cs="Arial"/>
              </w:rPr>
            </w:pPr>
            <w:r>
              <w:rPr>
                <w:rFonts w:ascii="Arial" w:eastAsiaTheme="minorEastAsia" w:hAnsi="Arial" w:cs="Arial"/>
              </w:rPr>
              <w:t xml:space="preserve">B </w:t>
            </w:r>
            <w:r w:rsidR="004511AE">
              <w:rPr>
                <w:rFonts w:ascii="Arial" w:eastAsiaTheme="minorEastAsia" w:hAnsi="Arial" w:cs="Arial"/>
              </w:rPr>
              <w:t xml:space="preserve">Brothers and sisters of </w:t>
            </w:r>
            <w:r w:rsidR="00637CF1" w:rsidRPr="00967AA7">
              <w:rPr>
                <w:rFonts w:ascii="Arial" w:eastAsiaTheme="minorEastAsia" w:hAnsi="Arial" w:cs="Arial"/>
              </w:rPr>
              <w:t>pupils already attendin</w:t>
            </w:r>
            <w:r>
              <w:rPr>
                <w:rFonts w:ascii="Arial" w:eastAsiaTheme="minorEastAsia" w:hAnsi="Arial" w:cs="Arial"/>
              </w:rPr>
              <w:t xml:space="preserve">g </w:t>
            </w:r>
            <w:r w:rsidR="004511AE">
              <w:rPr>
                <w:rFonts w:ascii="Arial" w:eastAsiaTheme="minorEastAsia" w:hAnsi="Arial" w:cs="Arial"/>
              </w:rPr>
              <w:t>or having attended the s</w:t>
            </w:r>
            <w:r>
              <w:rPr>
                <w:rFonts w:ascii="Arial" w:eastAsiaTheme="minorEastAsia" w:hAnsi="Arial" w:cs="Arial"/>
              </w:rPr>
              <w:t>chool</w:t>
            </w:r>
          </w:p>
          <w:p w14:paraId="3E23E4E1" w14:textId="77777777" w:rsidR="00637CF1" w:rsidRPr="004511AE" w:rsidRDefault="004511AE" w:rsidP="004511AE">
            <w:pPr>
              <w:shd w:val="clear" w:color="auto" w:fill="E7E6E6" w:themeFill="background2"/>
              <w:ind w:left="720"/>
              <w:jc w:val="both"/>
              <w:rPr>
                <w:rFonts w:ascii="Arial" w:eastAsiaTheme="minorEastAsia" w:hAnsi="Arial" w:cs="Arial"/>
              </w:rPr>
            </w:pPr>
            <w:r>
              <w:rPr>
                <w:rFonts w:ascii="Arial" w:eastAsiaTheme="minorEastAsia" w:hAnsi="Arial" w:cs="Arial"/>
              </w:rPr>
              <w:t>C Brothers and sisters of past pupils</w:t>
            </w:r>
          </w:p>
          <w:p w14:paraId="3E23E4E2" w14:textId="77777777" w:rsidR="00637CF1" w:rsidRPr="004511AE" w:rsidRDefault="004511AE" w:rsidP="004511AE">
            <w:pPr>
              <w:shd w:val="clear" w:color="auto" w:fill="E7E6E6" w:themeFill="background2"/>
              <w:ind w:left="720"/>
              <w:jc w:val="both"/>
              <w:rPr>
                <w:rFonts w:ascii="Arial" w:eastAsiaTheme="minorEastAsia" w:hAnsi="Arial" w:cs="Arial"/>
              </w:rPr>
            </w:pPr>
            <w:r>
              <w:rPr>
                <w:rFonts w:ascii="Arial" w:eastAsiaTheme="minorEastAsia" w:hAnsi="Arial" w:cs="Arial"/>
              </w:rPr>
              <w:t>D</w:t>
            </w:r>
            <w:r w:rsidR="00967AA7">
              <w:rPr>
                <w:rFonts w:ascii="Arial" w:eastAsiaTheme="minorEastAsia" w:hAnsi="Arial" w:cs="Arial"/>
              </w:rPr>
              <w:t xml:space="preserve"> </w:t>
            </w:r>
            <w:r w:rsidR="00637CF1" w:rsidRPr="00967AA7">
              <w:rPr>
                <w:rFonts w:ascii="Arial" w:eastAsiaTheme="minorEastAsia" w:hAnsi="Arial" w:cs="Arial"/>
              </w:rPr>
              <w:t xml:space="preserve">Children </w:t>
            </w:r>
            <w:r>
              <w:rPr>
                <w:rFonts w:ascii="Arial" w:eastAsiaTheme="minorEastAsia" w:hAnsi="Arial" w:cs="Arial"/>
              </w:rPr>
              <w:t xml:space="preserve">and grandchildren of past pupils </w:t>
            </w:r>
          </w:p>
          <w:p w14:paraId="3E23E4E3" w14:textId="77777777" w:rsidR="00637CF1" w:rsidRDefault="004511AE" w:rsidP="00967AA7">
            <w:pPr>
              <w:shd w:val="clear" w:color="auto" w:fill="E7E6E6" w:themeFill="background2"/>
              <w:ind w:left="720"/>
              <w:jc w:val="both"/>
              <w:rPr>
                <w:rFonts w:ascii="Arial" w:eastAsiaTheme="minorEastAsia" w:hAnsi="Arial" w:cs="Arial"/>
              </w:rPr>
            </w:pPr>
            <w:r>
              <w:rPr>
                <w:rFonts w:ascii="Arial" w:eastAsiaTheme="minorEastAsia" w:hAnsi="Arial" w:cs="Arial"/>
              </w:rPr>
              <w:t>E</w:t>
            </w:r>
            <w:r w:rsidR="00967AA7">
              <w:rPr>
                <w:rFonts w:ascii="Arial" w:eastAsiaTheme="minorEastAsia" w:hAnsi="Arial" w:cs="Arial"/>
              </w:rPr>
              <w:t xml:space="preserve"> </w:t>
            </w:r>
            <w:r w:rsidR="00637CF1" w:rsidRPr="00967AA7">
              <w:rPr>
                <w:rFonts w:ascii="Arial" w:eastAsiaTheme="minorEastAsia" w:hAnsi="Arial" w:cs="Arial"/>
              </w:rPr>
              <w:t>Children living outside the Cartron area on a first come first served basis.</w:t>
            </w:r>
          </w:p>
          <w:p w14:paraId="3E23E4E4" w14:textId="77777777" w:rsidR="00D24985" w:rsidRPr="00967AA7" w:rsidRDefault="00D24985" w:rsidP="00967AA7">
            <w:pPr>
              <w:shd w:val="clear" w:color="auto" w:fill="E7E6E6" w:themeFill="background2"/>
              <w:ind w:left="720"/>
              <w:jc w:val="both"/>
              <w:rPr>
                <w:rFonts w:ascii="Arial" w:eastAsiaTheme="minorEastAsia" w:hAnsi="Arial" w:cs="Arial"/>
              </w:rPr>
            </w:pPr>
          </w:p>
          <w:p w14:paraId="3E23E4E5" w14:textId="77777777" w:rsidR="00C37649" w:rsidRPr="00C37649" w:rsidRDefault="00C37649" w:rsidP="00C37649">
            <w:pPr>
              <w:contextualSpacing/>
              <w:rPr>
                <w:rFonts w:ascii="Arial" w:eastAsiaTheme="minorEastAsia" w:hAnsi="Arial" w:cs="Arial"/>
                <w:b/>
              </w:rPr>
            </w:pPr>
          </w:p>
        </w:tc>
      </w:tr>
    </w:tbl>
    <w:p w14:paraId="3E23E4E7" w14:textId="77777777" w:rsidR="00EE4292" w:rsidRPr="003201ED" w:rsidRDefault="00EE4292" w:rsidP="00EE4292">
      <w:pPr>
        <w:spacing w:after="0" w:line="240" w:lineRule="auto"/>
        <w:contextualSpacing/>
        <w:jc w:val="both"/>
        <w:rPr>
          <w:rFonts w:ascii="Arial" w:eastAsiaTheme="minorEastAsia" w:hAnsi="Arial" w:cs="Arial"/>
        </w:rPr>
      </w:pPr>
    </w:p>
    <w:p w14:paraId="3E23E4E8" w14:textId="77777777" w:rsidR="00EE4292" w:rsidRPr="003201ED" w:rsidRDefault="00EE4292" w:rsidP="00EE4292">
      <w:pPr>
        <w:spacing w:after="0" w:line="240" w:lineRule="auto"/>
        <w:contextualSpacing/>
        <w:jc w:val="both"/>
        <w:rPr>
          <w:rFonts w:ascii="Arial" w:eastAsiaTheme="minorEastAsia" w:hAnsi="Arial" w:cs="Arial"/>
        </w:rPr>
      </w:pPr>
    </w:p>
    <w:p w14:paraId="3E23E4E9" w14:textId="77777777"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E23E4EA" w14:textId="77777777" w:rsidR="00A8609C" w:rsidRPr="003201ED" w:rsidRDefault="00A8609C" w:rsidP="00E47AF1">
      <w:pPr>
        <w:spacing w:after="0" w:line="240" w:lineRule="auto"/>
        <w:contextualSpacing/>
        <w:rPr>
          <w:rFonts w:ascii="Arial" w:eastAsiaTheme="minorEastAsia" w:hAnsi="Arial" w:cs="Arial"/>
        </w:rPr>
      </w:pPr>
    </w:p>
    <w:p w14:paraId="3E23E4E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3E23E4F1" w14:textId="77777777" w:rsidTr="00C9080B">
        <w:tc>
          <w:tcPr>
            <w:tcW w:w="9016" w:type="dxa"/>
            <w:shd w:val="clear" w:color="auto" w:fill="E7E6E6" w:themeFill="background2"/>
          </w:tcPr>
          <w:p w14:paraId="3E23E4EC" w14:textId="77777777" w:rsidR="00637CF1" w:rsidRPr="00A8609C" w:rsidRDefault="00A8609C" w:rsidP="00A8609C">
            <w:pPr>
              <w:shd w:val="clear" w:color="auto" w:fill="E7E6E6" w:themeFill="background2"/>
              <w:jc w:val="both"/>
              <w:rPr>
                <w:rFonts w:ascii="Arial" w:eastAsiaTheme="minorEastAsia" w:hAnsi="Arial" w:cs="Arial"/>
              </w:rPr>
            </w:pPr>
            <w:r>
              <w:rPr>
                <w:rFonts w:ascii="Arial" w:eastAsiaTheme="minorEastAsia" w:hAnsi="Arial" w:cs="Arial"/>
              </w:rPr>
              <w:lastRenderedPageBreak/>
              <w:t xml:space="preserve">A </w:t>
            </w:r>
            <w:r w:rsidR="00637CF1" w:rsidRPr="00A8609C">
              <w:rPr>
                <w:rFonts w:ascii="Arial" w:eastAsiaTheme="minorEastAsia" w:hAnsi="Arial" w:cs="Arial"/>
              </w:rPr>
              <w:t xml:space="preserve">Geographical location </w:t>
            </w:r>
            <w:proofErr w:type="spellStart"/>
            <w:r w:rsidR="00637CF1" w:rsidRPr="00A8609C">
              <w:rPr>
                <w:rFonts w:ascii="Arial" w:eastAsiaTheme="minorEastAsia" w:hAnsi="Arial" w:cs="Arial"/>
              </w:rPr>
              <w:t>ie</w:t>
            </w:r>
            <w:proofErr w:type="spellEnd"/>
            <w:r w:rsidR="00637CF1" w:rsidRPr="00A8609C">
              <w:rPr>
                <w:rFonts w:ascii="Arial" w:eastAsiaTheme="minorEastAsia" w:hAnsi="Arial" w:cs="Arial"/>
              </w:rPr>
              <w:t xml:space="preserve"> nearest to the school</w:t>
            </w:r>
          </w:p>
          <w:p w14:paraId="3E23E4ED" w14:textId="77777777" w:rsidR="003201ED" w:rsidRPr="00A8609C" w:rsidRDefault="00A8609C" w:rsidP="00A8609C">
            <w:pPr>
              <w:shd w:val="clear" w:color="auto" w:fill="E7E6E6" w:themeFill="background2"/>
              <w:jc w:val="both"/>
              <w:rPr>
                <w:rFonts w:ascii="Arial" w:eastAsiaTheme="minorEastAsia" w:hAnsi="Arial" w:cs="Arial"/>
              </w:rPr>
            </w:pPr>
            <w:r>
              <w:rPr>
                <w:rFonts w:ascii="Arial" w:eastAsiaTheme="minorEastAsia" w:hAnsi="Arial" w:cs="Arial"/>
              </w:rPr>
              <w:t xml:space="preserve">B </w:t>
            </w:r>
            <w:r w:rsidR="00C9080B" w:rsidRPr="00A8609C">
              <w:rPr>
                <w:rFonts w:ascii="Arial" w:eastAsiaTheme="minorEastAsia" w:hAnsi="Arial" w:cs="Arial"/>
              </w:rPr>
              <w:t xml:space="preserve">Date of birth </w:t>
            </w:r>
            <w:proofErr w:type="spellStart"/>
            <w:r w:rsidR="00637CF1" w:rsidRPr="00A8609C">
              <w:rPr>
                <w:rFonts w:ascii="Arial" w:eastAsiaTheme="minorEastAsia" w:hAnsi="Arial" w:cs="Arial"/>
              </w:rPr>
              <w:t>ie</w:t>
            </w:r>
            <w:proofErr w:type="spellEnd"/>
            <w:r w:rsidR="00637CF1" w:rsidRPr="00A8609C">
              <w:rPr>
                <w:rFonts w:ascii="Arial" w:eastAsiaTheme="minorEastAsia" w:hAnsi="Arial" w:cs="Arial"/>
              </w:rPr>
              <w:t xml:space="preserve"> oldest </w:t>
            </w:r>
          </w:p>
          <w:p w14:paraId="3E23E4EE" w14:textId="77777777" w:rsidR="00A8609C" w:rsidRDefault="00A8609C" w:rsidP="00A8609C">
            <w:pPr>
              <w:shd w:val="clear" w:color="auto" w:fill="E7E6E6" w:themeFill="background2"/>
              <w:jc w:val="both"/>
              <w:rPr>
                <w:rFonts w:ascii="Arial" w:eastAsiaTheme="minorEastAsia" w:hAnsi="Arial" w:cs="Arial"/>
              </w:rPr>
            </w:pPr>
          </w:p>
          <w:p w14:paraId="3E23E4EF" w14:textId="77777777" w:rsidR="0088352A" w:rsidRPr="00A8609C" w:rsidRDefault="00637CF1" w:rsidP="00A8609C">
            <w:pPr>
              <w:shd w:val="clear" w:color="auto" w:fill="E7E6E6" w:themeFill="background2"/>
              <w:jc w:val="both"/>
              <w:rPr>
                <w:rFonts w:ascii="Arial" w:eastAsiaTheme="minorEastAsia" w:hAnsi="Arial" w:cs="Arial"/>
              </w:rPr>
            </w:pPr>
            <w:proofErr w:type="gramStart"/>
            <w:r w:rsidRPr="00A8609C">
              <w:rPr>
                <w:rFonts w:ascii="Arial" w:eastAsiaTheme="minorEastAsia" w:hAnsi="Arial" w:cs="Arial"/>
              </w:rPr>
              <w:t>will</w:t>
            </w:r>
            <w:proofErr w:type="gramEnd"/>
            <w:r w:rsidRPr="00A8609C">
              <w:rPr>
                <w:rFonts w:ascii="Arial" w:eastAsiaTheme="minorEastAsia" w:hAnsi="Arial" w:cs="Arial"/>
              </w:rPr>
              <w:t xml:space="preserve"> be used </w:t>
            </w:r>
            <w:r w:rsidR="00A8609C">
              <w:rPr>
                <w:rFonts w:ascii="Arial" w:eastAsiaTheme="minorEastAsia" w:hAnsi="Arial" w:cs="Arial"/>
              </w:rPr>
              <w:t>(</w:t>
            </w:r>
            <w:r w:rsidRPr="00A8609C">
              <w:rPr>
                <w:rFonts w:ascii="Arial" w:eastAsiaTheme="minorEastAsia" w:hAnsi="Arial" w:cs="Arial"/>
              </w:rPr>
              <w:t>in</w:t>
            </w:r>
            <w:r w:rsidR="00A8609C">
              <w:rPr>
                <w:rFonts w:ascii="Arial" w:eastAsiaTheme="minorEastAsia" w:hAnsi="Arial" w:cs="Arial"/>
              </w:rPr>
              <w:t xml:space="preserve"> this</w:t>
            </w:r>
            <w:r w:rsidRPr="00A8609C">
              <w:rPr>
                <w:rFonts w:ascii="Arial" w:eastAsiaTheme="minorEastAsia" w:hAnsi="Arial" w:cs="Arial"/>
              </w:rPr>
              <w:t xml:space="preserve"> order</w:t>
            </w:r>
            <w:r w:rsidR="00A8609C">
              <w:rPr>
                <w:rFonts w:ascii="Arial" w:eastAsiaTheme="minorEastAsia" w:hAnsi="Arial" w:cs="Arial"/>
              </w:rPr>
              <w:t>)</w:t>
            </w:r>
            <w:r w:rsidRPr="00A8609C">
              <w:rPr>
                <w:rFonts w:ascii="Arial" w:eastAsiaTheme="minorEastAsia" w:hAnsi="Arial" w:cs="Arial"/>
              </w:rPr>
              <w:t xml:space="preserve"> as the criteria to separate pupils tied for a place in the admissions process.</w:t>
            </w:r>
          </w:p>
          <w:p w14:paraId="3E23E4F0" w14:textId="77777777" w:rsidR="003201ED" w:rsidRPr="00F704E7" w:rsidRDefault="003201ED" w:rsidP="00C9080B">
            <w:pPr>
              <w:contextualSpacing/>
              <w:jc w:val="both"/>
              <w:rPr>
                <w:rFonts w:ascii="Arial" w:eastAsiaTheme="minorEastAsia" w:hAnsi="Arial" w:cs="Arial"/>
                <w:b/>
              </w:rPr>
            </w:pPr>
          </w:p>
        </w:tc>
      </w:tr>
    </w:tbl>
    <w:p w14:paraId="3E23E4F2"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E23E4F3"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3E23E4F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E23E4F5"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E23E4F6"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E23E50F" w14:textId="77777777" w:rsidTr="003201ED">
        <w:tc>
          <w:tcPr>
            <w:tcW w:w="9016" w:type="dxa"/>
            <w:shd w:val="clear" w:color="auto" w:fill="E7E6E6" w:themeFill="background2"/>
          </w:tcPr>
          <w:p w14:paraId="3E23E4F7"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3E23E4F8" w14:textId="77777777" w:rsidR="0088352A" w:rsidRPr="00F704E7" w:rsidRDefault="0088352A" w:rsidP="001506F3">
            <w:pPr>
              <w:autoSpaceDE w:val="0"/>
              <w:autoSpaceDN w:val="0"/>
              <w:adjustRightInd w:val="0"/>
              <w:contextualSpacing/>
              <w:rPr>
                <w:rFonts w:ascii="TimesNewRomanPSMT" w:hAnsi="TimesNewRomanPSMT" w:cs="TimesNewRomanPSMT"/>
              </w:rPr>
            </w:pPr>
          </w:p>
          <w:p w14:paraId="3E23E4F9" w14:textId="77777777" w:rsidR="0088352A" w:rsidRPr="00F20584" w:rsidRDefault="0088352A" w:rsidP="00637CF1">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3E23E4FA" w14:textId="77777777" w:rsidR="0088352A" w:rsidRPr="00F704E7" w:rsidRDefault="0088352A" w:rsidP="0088352A">
            <w:pPr>
              <w:autoSpaceDE w:val="0"/>
              <w:autoSpaceDN w:val="0"/>
              <w:adjustRightInd w:val="0"/>
              <w:ind w:left="720"/>
              <w:rPr>
                <w:rFonts w:ascii="TimesNewRomanPSMT" w:hAnsi="TimesNewRomanPSMT" w:cs="TimesNewRomanPSMT"/>
              </w:rPr>
            </w:pPr>
          </w:p>
          <w:p w14:paraId="3E23E4F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3E23E4F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E23E4F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3E23E4FE" w14:textId="77777777" w:rsidR="0088352A" w:rsidRPr="00F20584" w:rsidRDefault="0088352A" w:rsidP="0088352A">
            <w:pPr>
              <w:autoSpaceDE w:val="0"/>
              <w:autoSpaceDN w:val="0"/>
              <w:adjustRightInd w:val="0"/>
              <w:ind w:left="720"/>
              <w:contextualSpacing/>
              <w:rPr>
                <w:rFonts w:ascii="TimesNewRomanPSMT" w:hAnsi="TimesNewRomanPSMT" w:cs="TimesNewRomanPSMT"/>
              </w:rPr>
            </w:pPr>
            <w:r w:rsidRPr="00F20584">
              <w:rPr>
                <w:rFonts w:ascii="TimesNewRomanPSMT" w:hAnsi="TimesNewRomanPSMT" w:cs="TimesNewRomanPSMT"/>
              </w:rPr>
              <w:t>other than in relation to:</w:t>
            </w:r>
          </w:p>
          <w:p w14:paraId="3E23E4FF" w14:textId="77777777" w:rsidR="0088352A" w:rsidRPr="00F20584" w:rsidRDefault="0088352A" w:rsidP="0088352A">
            <w:pPr>
              <w:numPr>
                <w:ilvl w:val="0"/>
                <w:numId w:val="22"/>
              </w:numPr>
              <w:autoSpaceDE w:val="0"/>
              <w:autoSpaceDN w:val="0"/>
              <w:adjustRightInd w:val="0"/>
              <w:contextualSpacing/>
              <w:rPr>
                <w:rFonts w:ascii="TimesNewRomanPSMT" w:hAnsi="TimesNewRomanPSMT" w:cs="TimesNewRomanPSMT"/>
              </w:rPr>
            </w:pPr>
            <w:r w:rsidRPr="00F20584">
              <w:rPr>
                <w:rFonts w:ascii="TimesNewRomanPSMT" w:hAnsi="TimesNewRomanPSMT" w:cs="TimesNewRomanPSMT"/>
              </w:rPr>
              <w:t>admissio</w:t>
            </w:r>
            <w:r w:rsidR="00C9080B" w:rsidRPr="00F20584">
              <w:rPr>
                <w:rFonts w:ascii="TimesNewRomanPSMT" w:hAnsi="TimesNewRomanPSMT" w:cs="TimesNewRomanPSMT"/>
              </w:rPr>
              <w:t>n to our ASD</w:t>
            </w:r>
            <w:r w:rsidRPr="00F20584">
              <w:rPr>
                <w:rFonts w:ascii="TimesNewRomanPSMT" w:hAnsi="TimesNewRomanPSMT" w:cs="TimesNewRomanPSMT"/>
              </w:rPr>
              <w:t xml:space="preserve"> special class insofar as it is necessary in order to ascertain whether or not the student has the category of special educational needs concerned and/or</w:t>
            </w:r>
          </w:p>
          <w:p w14:paraId="3E23E500"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3E23E50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E23E502"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E23E50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3E23E504" w14:textId="77777777" w:rsidR="0088352A" w:rsidRPr="00F704E7" w:rsidRDefault="0088352A" w:rsidP="0088352A">
            <w:pPr>
              <w:ind w:left="720"/>
              <w:contextualSpacing/>
              <w:rPr>
                <w:rFonts w:ascii="TimesNewRomanPSMT" w:hAnsi="TimesNewRomanPSMT" w:cs="TimesNewRomanPSMT"/>
                <w:color w:val="C00000"/>
              </w:rPr>
            </w:pPr>
          </w:p>
          <w:p w14:paraId="3E23E50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3E23E506" w14:textId="77777777" w:rsidR="00F20584" w:rsidRPr="004A66B9" w:rsidRDefault="00F20584" w:rsidP="0088352A">
            <w:pPr>
              <w:autoSpaceDE w:val="0"/>
              <w:autoSpaceDN w:val="0"/>
              <w:adjustRightInd w:val="0"/>
              <w:ind w:left="720"/>
              <w:contextualSpacing/>
              <w:rPr>
                <w:rFonts w:ascii="Arial" w:hAnsi="Arial" w:cs="Arial"/>
                <w:i/>
              </w:rPr>
            </w:pPr>
            <w:r w:rsidRPr="004A66B9">
              <w:rPr>
                <w:rFonts w:ascii="Arial" w:hAnsi="Arial" w:cs="Arial"/>
                <w:i/>
              </w:rPr>
              <w:t xml:space="preserve">other than: </w:t>
            </w:r>
          </w:p>
          <w:p w14:paraId="3E23E507" w14:textId="77777777" w:rsidR="00F20584" w:rsidRPr="004A66B9" w:rsidRDefault="0088352A" w:rsidP="0088352A">
            <w:pPr>
              <w:autoSpaceDE w:val="0"/>
              <w:autoSpaceDN w:val="0"/>
              <w:adjustRightInd w:val="0"/>
              <w:ind w:left="720"/>
              <w:contextualSpacing/>
              <w:rPr>
                <w:rFonts w:ascii="Arial" w:hAnsi="Arial" w:cs="Arial"/>
                <w:i/>
              </w:rPr>
            </w:pPr>
            <w:r w:rsidRPr="004A66B9">
              <w:rPr>
                <w:rFonts w:ascii="Arial" w:hAnsi="Arial" w:cs="Arial"/>
                <w:i/>
              </w:rPr>
              <w:t xml:space="preserve">(1) siblings of a student attending or having attended the school and/or </w:t>
            </w:r>
          </w:p>
          <w:p w14:paraId="3E23E508" w14:textId="77777777" w:rsidR="0088352A" w:rsidRPr="004A66B9" w:rsidRDefault="0088352A" w:rsidP="0088352A">
            <w:pPr>
              <w:autoSpaceDE w:val="0"/>
              <w:autoSpaceDN w:val="0"/>
              <w:adjustRightInd w:val="0"/>
              <w:ind w:left="720"/>
              <w:contextualSpacing/>
              <w:rPr>
                <w:rFonts w:ascii="Arial" w:hAnsi="Arial" w:cs="Arial"/>
                <w:i/>
              </w:rPr>
            </w:pPr>
            <w:r w:rsidRPr="004A66B9">
              <w:rPr>
                <w:rFonts w:ascii="Arial" w:hAnsi="Arial" w:cs="Arial"/>
                <w:i/>
              </w:rPr>
              <w:t xml:space="preserve">(2) </w:t>
            </w:r>
            <w:proofErr w:type="gramStart"/>
            <w:r w:rsidR="004A66B9">
              <w:rPr>
                <w:rFonts w:ascii="Arial" w:hAnsi="Arial" w:cs="Arial"/>
                <w:i/>
              </w:rPr>
              <w:t>pupils</w:t>
            </w:r>
            <w:proofErr w:type="gramEnd"/>
            <w:r w:rsidR="004A66B9">
              <w:rPr>
                <w:rFonts w:ascii="Arial" w:hAnsi="Arial" w:cs="Arial"/>
                <w:i/>
              </w:rPr>
              <w:t xml:space="preserve"> whose </w:t>
            </w:r>
            <w:r w:rsidRPr="004A66B9">
              <w:rPr>
                <w:rFonts w:ascii="Arial" w:hAnsi="Arial" w:cs="Arial"/>
                <w:i/>
              </w:rPr>
              <w:t xml:space="preserve">parents or </w:t>
            </w:r>
            <w:r w:rsidR="0054270B" w:rsidRPr="004A66B9">
              <w:rPr>
                <w:rFonts w:ascii="Arial" w:hAnsi="Arial" w:cs="Arial"/>
                <w:i/>
              </w:rPr>
              <w:t>grandparen</w:t>
            </w:r>
            <w:r w:rsidR="004A66B9">
              <w:rPr>
                <w:rFonts w:ascii="Arial" w:hAnsi="Arial" w:cs="Arial"/>
                <w:i/>
              </w:rPr>
              <w:t xml:space="preserve">ts have </w:t>
            </w:r>
            <w:r w:rsidRPr="004A66B9">
              <w:rPr>
                <w:rFonts w:ascii="Arial" w:hAnsi="Arial" w:cs="Arial"/>
                <w:i/>
              </w:rPr>
              <w:t xml:space="preserve">attended the school. </w:t>
            </w:r>
          </w:p>
          <w:p w14:paraId="3E23E509" w14:textId="77777777" w:rsidR="0088352A" w:rsidRPr="004A66B9" w:rsidRDefault="0088352A" w:rsidP="0088352A">
            <w:pPr>
              <w:autoSpaceDE w:val="0"/>
              <w:autoSpaceDN w:val="0"/>
              <w:adjustRightInd w:val="0"/>
              <w:ind w:left="720"/>
              <w:contextualSpacing/>
              <w:rPr>
                <w:rFonts w:ascii="Arial" w:hAnsi="Arial" w:cs="Arial"/>
                <w:i/>
              </w:rPr>
            </w:pPr>
          </w:p>
          <w:p w14:paraId="3E23E50A" w14:textId="77777777" w:rsidR="00F20584" w:rsidRPr="004A66B9" w:rsidRDefault="0088352A" w:rsidP="0088352A">
            <w:pPr>
              <w:autoSpaceDE w:val="0"/>
              <w:autoSpaceDN w:val="0"/>
              <w:adjustRightInd w:val="0"/>
              <w:ind w:left="720"/>
              <w:contextualSpacing/>
              <w:rPr>
                <w:rFonts w:ascii="Arial" w:hAnsi="Arial" w:cs="Arial"/>
                <w:i/>
              </w:rPr>
            </w:pPr>
            <w:r w:rsidRPr="004A66B9">
              <w:rPr>
                <w:rFonts w:ascii="Arial" w:hAnsi="Arial" w:cs="Arial"/>
                <w:i/>
              </w:rPr>
              <w:t>In relation to (2) parents and gran</w:t>
            </w:r>
            <w:r w:rsidR="00F20584" w:rsidRPr="004A66B9">
              <w:rPr>
                <w:rFonts w:ascii="Arial" w:hAnsi="Arial" w:cs="Arial"/>
                <w:i/>
              </w:rPr>
              <w:t>dparents having attended</w:t>
            </w:r>
          </w:p>
          <w:p w14:paraId="3E23E50B" w14:textId="77777777" w:rsidR="0088352A" w:rsidRPr="004A66B9" w:rsidRDefault="00F20584" w:rsidP="0088352A">
            <w:pPr>
              <w:autoSpaceDE w:val="0"/>
              <w:autoSpaceDN w:val="0"/>
              <w:adjustRightInd w:val="0"/>
              <w:ind w:left="720"/>
              <w:contextualSpacing/>
              <w:rPr>
                <w:rFonts w:ascii="TimesNewRomanPSMT" w:hAnsi="TimesNewRomanPSMT" w:cs="TimesNewRomanPSMT"/>
                <w:i/>
              </w:rPr>
            </w:pPr>
            <w:proofErr w:type="gramStart"/>
            <w:r w:rsidRPr="004A66B9">
              <w:rPr>
                <w:rFonts w:ascii="Arial" w:hAnsi="Arial" w:cs="Arial"/>
                <w:i/>
              </w:rPr>
              <w:t>up</w:t>
            </w:r>
            <w:proofErr w:type="gramEnd"/>
            <w:r w:rsidR="0088352A" w:rsidRPr="004A66B9">
              <w:rPr>
                <w:rFonts w:ascii="Arial" w:hAnsi="Arial" w:cs="Arial"/>
                <w:i/>
              </w:rPr>
              <w:t xml:space="preserve"> to a maximum of 25% of the available spaces as set out in the school’s annual admission notice).</w:t>
            </w:r>
          </w:p>
          <w:p w14:paraId="3E23E50C" w14:textId="77777777" w:rsidR="0088352A" w:rsidRPr="00F704E7" w:rsidRDefault="0088352A" w:rsidP="0088352A">
            <w:pPr>
              <w:ind w:left="720"/>
              <w:contextualSpacing/>
              <w:rPr>
                <w:rFonts w:ascii="TimesNewRomanPSMT" w:hAnsi="TimesNewRomanPSMT" w:cs="TimesNewRomanPSMT"/>
              </w:rPr>
            </w:pPr>
          </w:p>
          <w:p w14:paraId="3E23E50D" w14:textId="77777777" w:rsidR="0088352A" w:rsidRPr="004A66B9"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3E23E50E" w14:textId="77777777" w:rsidR="00FB3597" w:rsidRPr="003201ED" w:rsidRDefault="00FB3597" w:rsidP="00F20584">
            <w:pPr>
              <w:autoSpaceDE w:val="0"/>
              <w:autoSpaceDN w:val="0"/>
              <w:adjustRightInd w:val="0"/>
              <w:ind w:left="720"/>
              <w:rPr>
                <w:rFonts w:ascii="Arial" w:hAnsi="Arial" w:cs="Arial"/>
                <w:color w:val="FF0000"/>
              </w:rPr>
            </w:pPr>
          </w:p>
        </w:tc>
      </w:tr>
    </w:tbl>
    <w:p w14:paraId="3E23E51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E23E511"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3E23E512" w14:textId="77777777" w:rsidR="00406BE7" w:rsidRPr="003201ED" w:rsidRDefault="00406BE7" w:rsidP="00406BE7">
      <w:pPr>
        <w:pStyle w:val="ListParagraph"/>
        <w:spacing w:after="0" w:line="240" w:lineRule="auto"/>
        <w:jc w:val="both"/>
        <w:rPr>
          <w:rFonts w:ascii="Arial" w:eastAsiaTheme="minorEastAsia" w:hAnsi="Arial" w:cs="Arial"/>
          <w:b/>
        </w:rPr>
      </w:pPr>
    </w:p>
    <w:p w14:paraId="3E23E513"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A242BF">
        <w:rPr>
          <w:rFonts w:ascii="Arial" w:eastAsiaTheme="minorEastAsia" w:hAnsi="Arial" w:cs="Arial"/>
        </w:rPr>
        <w:t>to St. Brendan’s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E23E514"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E23E515"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E23E516"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E23E517" w14:textId="77777777" w:rsidR="00D3482E" w:rsidRPr="003201ED" w:rsidRDefault="00D3482E" w:rsidP="00E47AF1">
      <w:pPr>
        <w:pStyle w:val="ListParagraph"/>
        <w:spacing w:after="0" w:line="240" w:lineRule="auto"/>
        <w:ind w:left="426"/>
        <w:rPr>
          <w:rFonts w:ascii="Arial" w:eastAsiaTheme="minorEastAsia" w:hAnsi="Arial" w:cs="Arial"/>
        </w:rPr>
      </w:pPr>
    </w:p>
    <w:p w14:paraId="3E23E518"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3E23E519" w14:textId="77777777" w:rsidR="007E7E26" w:rsidRPr="003201ED" w:rsidRDefault="007E7E26" w:rsidP="00E47AF1">
      <w:pPr>
        <w:pStyle w:val="ListParagraph"/>
        <w:spacing w:after="0" w:line="240" w:lineRule="auto"/>
        <w:ind w:left="426"/>
        <w:rPr>
          <w:rFonts w:ascii="Arial" w:eastAsiaTheme="minorEastAsia" w:hAnsi="Arial" w:cs="Arial"/>
        </w:rPr>
      </w:pPr>
    </w:p>
    <w:p w14:paraId="3E23E51A" w14:textId="77777777"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E23E51B" w14:textId="77777777" w:rsidR="005E4A3E" w:rsidRPr="003201ED" w:rsidRDefault="005E4A3E" w:rsidP="00E47AF1">
      <w:pPr>
        <w:spacing w:after="0" w:line="240" w:lineRule="auto"/>
        <w:rPr>
          <w:rFonts w:ascii="Arial" w:eastAsiaTheme="minorEastAsia" w:hAnsi="Arial" w:cs="Arial"/>
          <w:b/>
        </w:rPr>
      </w:pPr>
    </w:p>
    <w:p w14:paraId="3E23E51C"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E23E51D"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E23E51E"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E23E51F"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E23E52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E23E521"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3E23E522" w14:textId="77777777" w:rsidR="00406BE7"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E23E523" w14:textId="77777777" w:rsidR="00A242BF" w:rsidRDefault="00A242BF" w:rsidP="00E47AF1">
      <w:pPr>
        <w:autoSpaceDE w:val="0"/>
        <w:autoSpaceDN w:val="0"/>
        <w:adjustRightInd w:val="0"/>
        <w:spacing w:after="0" w:line="240" w:lineRule="auto"/>
        <w:contextualSpacing/>
        <w:rPr>
          <w:rFonts w:ascii="Arial" w:eastAsiaTheme="minorEastAsia" w:hAnsi="Arial" w:cs="Arial"/>
        </w:rPr>
      </w:pPr>
    </w:p>
    <w:p w14:paraId="3E23E524" w14:textId="77777777" w:rsidR="00A242BF" w:rsidRDefault="00A242BF" w:rsidP="00E47AF1">
      <w:pPr>
        <w:autoSpaceDE w:val="0"/>
        <w:autoSpaceDN w:val="0"/>
        <w:adjustRightInd w:val="0"/>
        <w:spacing w:after="0" w:line="240" w:lineRule="auto"/>
        <w:contextualSpacing/>
        <w:rPr>
          <w:rFonts w:ascii="Arial" w:eastAsiaTheme="minorEastAsia" w:hAnsi="Arial" w:cs="Arial"/>
        </w:rPr>
      </w:pPr>
      <w:r>
        <w:rPr>
          <w:rFonts w:ascii="Arial" w:eastAsiaTheme="minorEastAsia" w:hAnsi="Arial" w:cs="Arial"/>
        </w:rPr>
        <w:t xml:space="preserve">An appeal must be lodged with the Board of Management within 3 weeks of the date of receipt of notice from Principal not to enrol. </w:t>
      </w:r>
    </w:p>
    <w:p w14:paraId="3E23E525" w14:textId="77777777" w:rsidR="00A242BF" w:rsidRDefault="00A242BF" w:rsidP="00E47AF1">
      <w:pPr>
        <w:autoSpaceDE w:val="0"/>
        <w:autoSpaceDN w:val="0"/>
        <w:adjustRightInd w:val="0"/>
        <w:spacing w:after="0" w:line="240" w:lineRule="auto"/>
        <w:contextualSpacing/>
        <w:rPr>
          <w:rFonts w:ascii="Arial" w:eastAsiaTheme="minorEastAsia" w:hAnsi="Arial" w:cs="Arial"/>
        </w:rPr>
      </w:pPr>
    </w:p>
    <w:p w14:paraId="3E23E526" w14:textId="77777777" w:rsidR="00A242BF" w:rsidRPr="003201ED" w:rsidRDefault="00A242BF" w:rsidP="00E47AF1">
      <w:pPr>
        <w:autoSpaceDE w:val="0"/>
        <w:autoSpaceDN w:val="0"/>
        <w:adjustRightInd w:val="0"/>
        <w:spacing w:after="0" w:line="240" w:lineRule="auto"/>
        <w:contextualSpacing/>
        <w:rPr>
          <w:rFonts w:ascii="Arial" w:eastAsiaTheme="minorEastAsia" w:hAnsi="Arial" w:cs="Arial"/>
        </w:rPr>
      </w:pPr>
      <w:r>
        <w:rPr>
          <w:rFonts w:ascii="Arial" w:eastAsiaTheme="minorEastAsia" w:hAnsi="Arial" w:cs="Arial"/>
        </w:rPr>
        <w:t>An appeal of the Board of Management’s decision must be lodged within 3 weeks of the date of receipt of the decision to uphold the Principal’s decision not to enrol.</w:t>
      </w:r>
    </w:p>
    <w:p w14:paraId="3E23E527" w14:textId="77777777" w:rsidR="003B6FA7" w:rsidRPr="00A242BF" w:rsidRDefault="003B6FA7" w:rsidP="00406BE7">
      <w:pPr>
        <w:autoSpaceDE w:val="0"/>
        <w:autoSpaceDN w:val="0"/>
        <w:adjustRightInd w:val="0"/>
        <w:spacing w:after="0" w:line="240" w:lineRule="auto"/>
        <w:contextualSpacing/>
        <w:jc w:val="both"/>
        <w:rPr>
          <w:rFonts w:ascii="Arial" w:eastAsiaTheme="minorEastAsia" w:hAnsi="Arial" w:cs="Arial"/>
          <w:i/>
          <w:color w:val="70AD47" w:themeColor="accent6"/>
        </w:rPr>
      </w:pPr>
    </w:p>
    <w:p w14:paraId="3E23E528"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3E23E529"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3E23E52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E23E52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C9080B">
        <w:rPr>
          <w:rFonts w:ascii="Arial" w:eastAsiaTheme="minorEastAsia" w:hAnsi="Arial" w:cs="Arial"/>
        </w:rPr>
        <w:t xml:space="preserve"> of admission from St. Brendan’s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E23E52C"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E23E52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3E23E52E" w14:textId="77777777" w:rsidR="00764262" w:rsidRDefault="00764262" w:rsidP="00406BE7">
      <w:pPr>
        <w:autoSpaceDE w:val="0"/>
        <w:autoSpaceDN w:val="0"/>
        <w:adjustRightInd w:val="0"/>
        <w:spacing w:after="0" w:line="240" w:lineRule="auto"/>
        <w:rPr>
          <w:rFonts w:ascii="Arial" w:eastAsiaTheme="minorEastAsia" w:hAnsi="Arial" w:cs="Arial"/>
        </w:rPr>
      </w:pPr>
    </w:p>
    <w:p w14:paraId="3E23E52F"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3E23E530"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E23E531"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E23E53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E23E533"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C9080B">
        <w:rPr>
          <w:rFonts w:ascii="Arial" w:eastAsiaTheme="minorEastAsia" w:hAnsi="Arial" w:cs="Arial"/>
        </w:rPr>
        <w:t>ay be withdrawn by St. Brendan’s NS</w:t>
      </w:r>
      <w:r w:rsidRPr="003201ED">
        <w:rPr>
          <w:rFonts w:ascii="Arial" w:eastAsiaTheme="minorEastAsia" w:hAnsi="Arial" w:cs="Arial"/>
        </w:rPr>
        <w:t xml:space="preserve"> where—</w:t>
      </w:r>
    </w:p>
    <w:p w14:paraId="3E23E53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14:paraId="3E23E53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14:paraId="3E23E53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E23E537"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3E23E53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3E23E539"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E23E53A"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Sharing of Data with other schools</w:t>
      </w:r>
    </w:p>
    <w:p w14:paraId="3E23E53B"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E23E53C"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E23E53D"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E23E53E" w14:textId="77777777" w:rsidR="00CE4027" w:rsidRDefault="00CE4027" w:rsidP="00CE4027">
      <w:pPr>
        <w:spacing w:after="0" w:line="240" w:lineRule="auto"/>
        <w:jc w:val="both"/>
        <w:rPr>
          <w:rFonts w:ascii="Arial" w:eastAsiaTheme="minorEastAsia" w:hAnsi="Arial" w:cs="Arial"/>
        </w:rPr>
      </w:pPr>
    </w:p>
    <w:p w14:paraId="3E23E53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14:paraId="3E23E540" w14:textId="77777777" w:rsidR="00CE4027" w:rsidRDefault="00CE4027" w:rsidP="00CE4027">
      <w:pPr>
        <w:spacing w:after="0" w:line="240" w:lineRule="auto"/>
        <w:ind w:left="720"/>
        <w:jc w:val="both"/>
        <w:rPr>
          <w:rFonts w:ascii="Arial" w:eastAsiaTheme="minorEastAsia" w:hAnsi="Arial" w:cs="Arial"/>
        </w:rPr>
      </w:pPr>
    </w:p>
    <w:p w14:paraId="3E23E54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14:paraId="3E23E542" w14:textId="77777777" w:rsidR="00CE4027" w:rsidRDefault="00CE4027" w:rsidP="00CE4027">
      <w:pPr>
        <w:spacing w:after="0" w:line="240" w:lineRule="auto"/>
        <w:ind w:left="720"/>
        <w:jc w:val="both"/>
        <w:rPr>
          <w:rFonts w:ascii="Arial" w:eastAsiaTheme="minorEastAsia" w:hAnsi="Arial" w:cs="Arial"/>
        </w:rPr>
      </w:pPr>
    </w:p>
    <w:p w14:paraId="3E23E54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14:paraId="3E23E544" w14:textId="77777777" w:rsidR="00CE4027" w:rsidRDefault="00CE4027" w:rsidP="00CE4027">
      <w:pPr>
        <w:spacing w:after="0" w:line="240" w:lineRule="auto"/>
        <w:jc w:val="both"/>
        <w:rPr>
          <w:rFonts w:ascii="Arial" w:eastAsiaTheme="minorEastAsia" w:hAnsi="Arial" w:cs="Arial"/>
        </w:rPr>
      </w:pPr>
    </w:p>
    <w:p w14:paraId="3E23E545"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3E23E54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14:paraId="3E23E547" w14:textId="77777777" w:rsidR="00CE4027" w:rsidRDefault="00CE4027" w:rsidP="00CE4027">
      <w:pPr>
        <w:spacing w:after="0" w:line="240" w:lineRule="auto"/>
        <w:ind w:left="720"/>
        <w:jc w:val="both"/>
        <w:rPr>
          <w:rFonts w:ascii="Arial" w:eastAsiaTheme="minorEastAsia" w:hAnsi="Arial" w:cs="Arial"/>
        </w:rPr>
      </w:pPr>
    </w:p>
    <w:p w14:paraId="3E23E54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14:paraId="3E23E549" w14:textId="77777777" w:rsidR="00CE4027" w:rsidRDefault="00CE4027" w:rsidP="00CE4027">
      <w:pPr>
        <w:spacing w:after="0" w:line="240" w:lineRule="auto"/>
        <w:ind w:left="720"/>
        <w:jc w:val="both"/>
        <w:rPr>
          <w:rFonts w:ascii="Arial" w:eastAsiaTheme="minorEastAsia" w:hAnsi="Arial" w:cs="Arial"/>
        </w:rPr>
      </w:pPr>
    </w:p>
    <w:p w14:paraId="3E23E54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14:paraId="3E23E54B" w14:textId="77777777" w:rsidR="00CE4027" w:rsidRDefault="00CE4027" w:rsidP="00CE4027">
      <w:pPr>
        <w:spacing w:after="0" w:line="240" w:lineRule="auto"/>
        <w:ind w:left="720"/>
        <w:jc w:val="both"/>
        <w:rPr>
          <w:rFonts w:ascii="Arial" w:eastAsiaTheme="minorEastAsia" w:hAnsi="Arial" w:cs="Arial"/>
        </w:rPr>
      </w:pPr>
    </w:p>
    <w:p w14:paraId="3E23E54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3E23E54D" w14:textId="77777777" w:rsidR="00E47AF1" w:rsidRPr="00E47AF1" w:rsidRDefault="00E47AF1" w:rsidP="00E47AF1"/>
    <w:p w14:paraId="3E23E54E"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E23E54F"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E23E550"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A242BF">
        <w:rPr>
          <w:rFonts w:ascii="Arial" w:eastAsiaTheme="minorEastAsia" w:hAnsi="Arial" w:cs="Arial"/>
        </w:rPr>
        <w:t>to St. Brendan’s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E23E551"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E23E552"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C9080B">
        <w:rPr>
          <w:rFonts w:ascii="Arial" w:eastAsiaTheme="minorEastAsia" w:hAnsi="Arial" w:cs="Arial"/>
        </w:rPr>
        <w:t>he waiting list of St. Brendan’s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E23E553"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E23E554"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E23E555"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E23E556"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E23E557" w14:textId="77777777" w:rsidR="00331D27" w:rsidRDefault="00331D27" w:rsidP="00331D27">
      <w:pPr>
        <w:spacing w:after="0" w:line="240" w:lineRule="auto"/>
        <w:ind w:left="1080"/>
        <w:rPr>
          <w:rFonts w:ascii="Arial" w:eastAsiaTheme="minorEastAsia" w:hAnsi="Arial" w:cs="Arial"/>
        </w:rPr>
      </w:pPr>
    </w:p>
    <w:p w14:paraId="3E23E558"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3E23E55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E23E55A"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3E23E55B" w14:textId="77777777" w:rsidR="00F156E8" w:rsidRDefault="00F156E8" w:rsidP="00322FEE">
      <w:pPr>
        <w:spacing w:after="0" w:line="240" w:lineRule="auto"/>
        <w:rPr>
          <w:rFonts w:ascii="Arial" w:hAnsi="Arial" w:cs="Arial"/>
        </w:rPr>
      </w:pPr>
    </w:p>
    <w:p w14:paraId="3E23E55C" w14:textId="77777777" w:rsidR="00331D27" w:rsidRPr="00F156E8" w:rsidRDefault="00F156E8" w:rsidP="00322FEE">
      <w:pPr>
        <w:spacing w:after="0" w:line="240" w:lineRule="auto"/>
        <w:rPr>
          <w:rFonts w:ascii="Arial" w:hAnsi="Arial" w:cs="Arial"/>
        </w:rPr>
      </w:pPr>
      <w:r w:rsidRPr="00F156E8">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E23E55D" w14:textId="77777777" w:rsidR="00F156E8" w:rsidRPr="00F156E8" w:rsidRDefault="00F156E8" w:rsidP="00322FEE">
      <w:pPr>
        <w:spacing w:after="0" w:line="240" w:lineRule="auto"/>
        <w:rPr>
          <w:rFonts w:ascii="Arial" w:eastAsiaTheme="minorEastAsia" w:hAnsi="Arial" w:cs="Arial"/>
          <w:strike/>
        </w:rPr>
      </w:pPr>
    </w:p>
    <w:p w14:paraId="3E23E55E" w14:textId="77777777" w:rsidR="00E47AF1" w:rsidRDefault="00E47AF1" w:rsidP="00322FEE">
      <w:pPr>
        <w:spacing w:after="0" w:line="240" w:lineRule="auto"/>
        <w:rPr>
          <w:rFonts w:ascii="Arial" w:eastAsiaTheme="minorEastAsia" w:hAnsi="Arial" w:cs="Arial"/>
          <w:strike/>
        </w:rPr>
      </w:pPr>
    </w:p>
    <w:p w14:paraId="3E23E55F"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3E23E560"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E23E566" w14:textId="77777777" w:rsidTr="00C9080B">
        <w:trPr>
          <w:trHeight w:val="1937"/>
        </w:trPr>
        <w:tc>
          <w:tcPr>
            <w:tcW w:w="9016" w:type="dxa"/>
            <w:shd w:val="clear" w:color="auto" w:fill="E7E6E6" w:themeFill="background2"/>
          </w:tcPr>
          <w:p w14:paraId="3E23E561" w14:textId="77777777" w:rsidR="00E47AF1" w:rsidRDefault="00E47AF1" w:rsidP="00C9080B">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E23E562" w14:textId="77777777" w:rsidR="00F20584" w:rsidRDefault="00F20584" w:rsidP="00C9080B">
            <w:pPr>
              <w:autoSpaceDE w:val="0"/>
              <w:autoSpaceDN w:val="0"/>
              <w:adjustRightInd w:val="0"/>
              <w:rPr>
                <w:rFonts w:ascii="Arial" w:eastAsiaTheme="minorEastAsia" w:hAnsi="Arial" w:cs="Arial"/>
              </w:rPr>
            </w:pPr>
          </w:p>
          <w:p w14:paraId="3E23E563" w14:textId="77777777" w:rsidR="007A781A" w:rsidRDefault="00F20584" w:rsidP="00C9080B">
            <w:pPr>
              <w:autoSpaceDE w:val="0"/>
              <w:autoSpaceDN w:val="0"/>
              <w:adjustRightInd w:val="0"/>
              <w:rPr>
                <w:rFonts w:ascii="Arial" w:eastAsiaTheme="minorEastAsia" w:hAnsi="Arial" w:cs="Arial"/>
              </w:rPr>
            </w:pPr>
            <w:r>
              <w:rPr>
                <w:rFonts w:ascii="Arial" w:eastAsiaTheme="minorEastAsia" w:hAnsi="Arial" w:cs="Arial"/>
              </w:rPr>
              <w:t xml:space="preserve">Admission criteria as above </w:t>
            </w:r>
            <w:r w:rsidR="007A781A">
              <w:rPr>
                <w:rFonts w:ascii="Arial" w:eastAsiaTheme="minorEastAsia" w:hAnsi="Arial" w:cs="Arial"/>
              </w:rPr>
              <w:t>apply to applications for admission to any class throughout the school.</w:t>
            </w:r>
          </w:p>
          <w:p w14:paraId="3E23E564" w14:textId="77777777" w:rsidR="00F20584" w:rsidRPr="003201ED" w:rsidRDefault="007A781A" w:rsidP="00C9080B">
            <w:pPr>
              <w:autoSpaceDE w:val="0"/>
              <w:autoSpaceDN w:val="0"/>
              <w:adjustRightInd w:val="0"/>
              <w:rPr>
                <w:rFonts w:ascii="Arial" w:eastAsiaTheme="minorEastAsia" w:hAnsi="Arial" w:cs="Arial"/>
              </w:rPr>
            </w:pPr>
            <w:r>
              <w:rPr>
                <w:rFonts w:ascii="Arial" w:eastAsiaTheme="minorEastAsia" w:hAnsi="Arial" w:cs="Arial"/>
              </w:rPr>
              <w:t>The deadlines and number of places</w:t>
            </w:r>
            <w:r w:rsidR="004511AE">
              <w:rPr>
                <w:rFonts w:ascii="Arial" w:eastAsiaTheme="minorEastAsia" w:hAnsi="Arial" w:cs="Arial"/>
              </w:rPr>
              <w:t xml:space="preserve"> set down in the Annual</w:t>
            </w:r>
            <w:r>
              <w:rPr>
                <w:rFonts w:ascii="Arial" w:eastAsiaTheme="minorEastAsia" w:hAnsi="Arial" w:cs="Arial"/>
              </w:rPr>
              <w:t xml:space="preserve"> Admission Statement will apply.</w:t>
            </w:r>
          </w:p>
          <w:p w14:paraId="3E23E565" w14:textId="77777777" w:rsidR="00E47AF1" w:rsidRPr="003201ED" w:rsidRDefault="00E47AF1" w:rsidP="004A66B9">
            <w:pPr>
              <w:autoSpaceDE w:val="0"/>
              <w:autoSpaceDN w:val="0"/>
              <w:adjustRightInd w:val="0"/>
              <w:rPr>
                <w:rFonts w:ascii="Arial" w:eastAsiaTheme="minorEastAsia" w:hAnsi="Arial" w:cs="Arial"/>
                <w:color w:val="385623" w:themeColor="accent6" w:themeShade="80"/>
              </w:rPr>
            </w:pPr>
          </w:p>
        </w:tc>
      </w:tr>
    </w:tbl>
    <w:p w14:paraId="3E23E56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E23E56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3E23E56F" w14:textId="77777777" w:rsidTr="00C9080B">
        <w:tc>
          <w:tcPr>
            <w:tcW w:w="9021" w:type="dxa"/>
            <w:shd w:val="clear" w:color="auto" w:fill="E7E6E6" w:themeFill="background2"/>
          </w:tcPr>
          <w:p w14:paraId="3E23E569" w14:textId="77777777" w:rsidR="00E47AF1" w:rsidRPr="003201ED" w:rsidRDefault="00E47AF1" w:rsidP="00C9080B">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3E23E56A" w14:textId="77777777" w:rsidR="00E47AF1" w:rsidRPr="003201ED" w:rsidRDefault="00E47AF1" w:rsidP="00C9080B">
            <w:pPr>
              <w:autoSpaceDE w:val="0"/>
              <w:autoSpaceDN w:val="0"/>
              <w:adjustRightInd w:val="0"/>
              <w:rPr>
                <w:rFonts w:ascii="Arial" w:eastAsiaTheme="minorEastAsia" w:hAnsi="Arial" w:cs="Arial"/>
              </w:rPr>
            </w:pPr>
          </w:p>
          <w:p w14:paraId="3E23E56B" w14:textId="77777777" w:rsidR="007A781A" w:rsidRDefault="007A781A" w:rsidP="007A781A">
            <w:pPr>
              <w:autoSpaceDE w:val="0"/>
              <w:autoSpaceDN w:val="0"/>
              <w:adjustRightInd w:val="0"/>
              <w:rPr>
                <w:rFonts w:ascii="Arial" w:eastAsiaTheme="minorEastAsia" w:hAnsi="Arial" w:cs="Arial"/>
              </w:rPr>
            </w:pPr>
            <w:r>
              <w:rPr>
                <w:rFonts w:ascii="Arial" w:eastAsiaTheme="minorEastAsia" w:hAnsi="Arial" w:cs="Arial"/>
              </w:rPr>
              <w:t>Admission criteria as above apply.</w:t>
            </w:r>
          </w:p>
          <w:p w14:paraId="3E23E56C" w14:textId="77777777" w:rsidR="00E47AF1" w:rsidRPr="003201ED" w:rsidRDefault="007A781A" w:rsidP="00C9080B">
            <w:pPr>
              <w:autoSpaceDE w:val="0"/>
              <w:autoSpaceDN w:val="0"/>
              <w:adjustRightInd w:val="0"/>
              <w:rPr>
                <w:rFonts w:ascii="Arial" w:eastAsiaTheme="minorEastAsia" w:hAnsi="Arial" w:cs="Arial"/>
              </w:rPr>
            </w:pPr>
            <w:r>
              <w:rPr>
                <w:rFonts w:ascii="Arial" w:eastAsiaTheme="minorEastAsia" w:hAnsi="Arial" w:cs="Arial"/>
              </w:rPr>
              <w:t>Applications outs</w:t>
            </w:r>
            <w:r w:rsidR="00A30973">
              <w:rPr>
                <w:rFonts w:ascii="Arial" w:eastAsiaTheme="minorEastAsia" w:hAnsi="Arial" w:cs="Arial"/>
              </w:rPr>
              <w:t>ide of the deadlines</w:t>
            </w:r>
            <w:r>
              <w:rPr>
                <w:rFonts w:ascii="Arial" w:eastAsiaTheme="minorEastAsia" w:hAnsi="Arial" w:cs="Arial"/>
              </w:rPr>
              <w:t xml:space="preserve"> set down in the Annual Admission Statement will be processed as late applications described in section 14.</w:t>
            </w:r>
          </w:p>
          <w:p w14:paraId="3E23E56D" w14:textId="77777777" w:rsidR="00E47AF1" w:rsidRPr="003201ED" w:rsidRDefault="00E47AF1" w:rsidP="00C9080B">
            <w:pPr>
              <w:pStyle w:val="ListParagraph"/>
              <w:ind w:left="0"/>
              <w:jc w:val="both"/>
              <w:rPr>
                <w:rFonts w:ascii="Arial" w:eastAsiaTheme="minorEastAsia" w:hAnsi="Arial" w:cs="Arial"/>
                <w:b/>
                <w:color w:val="385623" w:themeColor="accent6" w:themeShade="80"/>
              </w:rPr>
            </w:pPr>
          </w:p>
          <w:p w14:paraId="3E23E56E" w14:textId="77777777" w:rsidR="00E47AF1" w:rsidRPr="003201ED" w:rsidRDefault="00E47AF1" w:rsidP="00C9080B">
            <w:pPr>
              <w:pStyle w:val="ListParagraph"/>
              <w:ind w:left="0"/>
              <w:jc w:val="both"/>
              <w:rPr>
                <w:rFonts w:ascii="Arial" w:eastAsiaTheme="minorEastAsia" w:hAnsi="Arial" w:cs="Arial"/>
                <w:b/>
                <w:color w:val="385623" w:themeColor="accent6" w:themeShade="80"/>
              </w:rPr>
            </w:pPr>
          </w:p>
        </w:tc>
      </w:tr>
    </w:tbl>
    <w:p w14:paraId="3E23E57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E23E571"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3E23E57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3E23E573" w14:textId="77777777" w:rsidR="00A52939" w:rsidRDefault="00A52939" w:rsidP="00A52939">
      <w:pPr>
        <w:pStyle w:val="NoSpacing"/>
        <w:rPr>
          <w:rFonts w:ascii="Arial" w:eastAsiaTheme="minorEastAsia" w:hAnsi="Arial" w:cs="Arial"/>
        </w:rPr>
      </w:pPr>
    </w:p>
    <w:p w14:paraId="3E23E574"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3E23E575" w14:textId="77777777" w:rsidR="00A52939" w:rsidRPr="00A52939" w:rsidRDefault="00A52939" w:rsidP="00A52939">
      <w:pPr>
        <w:pStyle w:val="NoSpacing"/>
        <w:rPr>
          <w:i/>
        </w:rPr>
      </w:pPr>
    </w:p>
    <w:p w14:paraId="3E23E576"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9080B">
        <w:rPr>
          <w:rFonts w:ascii="Arial" w:eastAsiaTheme="minorEastAsia" w:hAnsi="Arial" w:cs="Arial"/>
        </w:rPr>
        <w:t>St. Brendan’s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3E23E577"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E23E578"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14:paraId="3E23E579" w14:textId="77777777" w:rsidR="008A090A" w:rsidRPr="003201ED" w:rsidRDefault="008A090A" w:rsidP="008A090A">
      <w:pPr>
        <w:spacing w:after="0" w:line="240" w:lineRule="auto"/>
        <w:jc w:val="both"/>
        <w:rPr>
          <w:rFonts w:ascii="Arial" w:eastAsiaTheme="minorEastAsia" w:hAnsi="Arial" w:cs="Arial"/>
        </w:rPr>
      </w:pPr>
    </w:p>
    <w:p w14:paraId="3E23E57A"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3E23E57B"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E23E57C"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3E23E57D"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E23E57E"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3E23E57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E23E585" w14:textId="77777777" w:rsidTr="00C9080B">
        <w:tc>
          <w:tcPr>
            <w:tcW w:w="9016" w:type="dxa"/>
            <w:shd w:val="clear" w:color="auto" w:fill="E7E6E6" w:themeFill="background2"/>
          </w:tcPr>
          <w:p w14:paraId="3E23E580"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E23E581" w14:textId="77777777" w:rsidR="00F704E7" w:rsidRDefault="00F704E7" w:rsidP="00F704E7">
            <w:pPr>
              <w:autoSpaceDE w:val="0"/>
              <w:autoSpaceDN w:val="0"/>
              <w:adjustRightInd w:val="0"/>
              <w:rPr>
                <w:rFonts w:ascii="Arial" w:eastAsiaTheme="minorEastAsia" w:hAnsi="Arial" w:cs="Arial"/>
              </w:rPr>
            </w:pPr>
          </w:p>
          <w:p w14:paraId="3E23E582"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3E23E583" w14:textId="77777777" w:rsidR="00F704E7" w:rsidRDefault="00F704E7" w:rsidP="00F704E7">
            <w:pPr>
              <w:autoSpaceDE w:val="0"/>
              <w:autoSpaceDN w:val="0"/>
              <w:adjustRightInd w:val="0"/>
              <w:rPr>
                <w:rFonts w:ascii="Arial" w:eastAsiaTheme="minorEastAsia" w:hAnsi="Arial" w:cs="Arial"/>
              </w:rPr>
            </w:pPr>
          </w:p>
          <w:p w14:paraId="3E23E584"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E23E586"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3E23E587"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E23E588"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E23E58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E23E58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E23E58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3E23E58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3E23E58D" w14:textId="77777777" w:rsidR="00967AA7" w:rsidRPr="004511AE" w:rsidRDefault="007168B1" w:rsidP="004511AE">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E23E58E"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3E23E58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E23E59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3E23E59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3E23E59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3E23E59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3E23E59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E23E595"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4E01" w14:textId="77777777" w:rsidR="00EA1830" w:rsidRDefault="00EA1830" w:rsidP="00D8609E">
      <w:pPr>
        <w:spacing w:after="0" w:line="240" w:lineRule="auto"/>
      </w:pPr>
      <w:r>
        <w:separator/>
      </w:r>
    </w:p>
  </w:endnote>
  <w:endnote w:type="continuationSeparator" w:id="0">
    <w:p w14:paraId="774DDFAD" w14:textId="77777777" w:rsidR="00EA1830" w:rsidRDefault="00EA183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3E23E59A" w14:textId="77777777" w:rsidR="007A781A" w:rsidRDefault="00516D00">
        <w:pPr>
          <w:pStyle w:val="Footer"/>
          <w:jc w:val="right"/>
        </w:pPr>
        <w:r>
          <w:fldChar w:fldCharType="begin"/>
        </w:r>
        <w:r>
          <w:instrText xml:space="preserve"> PAGE   \* MERGEFORMAT </w:instrText>
        </w:r>
        <w:r>
          <w:fldChar w:fldCharType="separate"/>
        </w:r>
        <w:r w:rsidR="006B3681">
          <w:rPr>
            <w:noProof/>
          </w:rPr>
          <w:t>9</w:t>
        </w:r>
        <w:r>
          <w:rPr>
            <w:noProof/>
          </w:rPr>
          <w:fldChar w:fldCharType="end"/>
        </w:r>
      </w:p>
    </w:sdtContent>
  </w:sdt>
  <w:p w14:paraId="3E23E59B" w14:textId="77777777" w:rsidR="007A781A" w:rsidRDefault="007A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E2C2" w14:textId="77777777" w:rsidR="00EA1830" w:rsidRDefault="00EA1830" w:rsidP="00D8609E">
      <w:pPr>
        <w:spacing w:after="0" w:line="240" w:lineRule="auto"/>
      </w:pPr>
      <w:r>
        <w:separator/>
      </w:r>
    </w:p>
  </w:footnote>
  <w:footnote w:type="continuationSeparator" w:id="0">
    <w:p w14:paraId="48C3C3A2" w14:textId="77777777" w:rsidR="00EA1830" w:rsidRDefault="00EA1830"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847E6"/>
    <w:multiLevelType w:val="hybridMultilevel"/>
    <w:tmpl w:val="19A8BC60"/>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D133AE"/>
    <w:multiLevelType w:val="hybridMultilevel"/>
    <w:tmpl w:val="B540C6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3B8362B"/>
    <w:multiLevelType w:val="hybridMultilevel"/>
    <w:tmpl w:val="BEA2E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9C594A"/>
    <w:multiLevelType w:val="hybridMultilevel"/>
    <w:tmpl w:val="6844796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D00661"/>
    <w:multiLevelType w:val="hybridMultilevel"/>
    <w:tmpl w:val="B9D6D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46F77"/>
    <w:multiLevelType w:val="hybridMultilevel"/>
    <w:tmpl w:val="F81846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E3354D"/>
    <w:multiLevelType w:val="hybridMultilevel"/>
    <w:tmpl w:val="0F58ED6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0"/>
  </w:num>
  <w:num w:numId="3">
    <w:abstractNumId w:val="25"/>
  </w:num>
  <w:num w:numId="4">
    <w:abstractNumId w:val="4"/>
  </w:num>
  <w:num w:numId="5">
    <w:abstractNumId w:val="18"/>
  </w:num>
  <w:num w:numId="6">
    <w:abstractNumId w:val="24"/>
  </w:num>
  <w:num w:numId="7">
    <w:abstractNumId w:val="36"/>
  </w:num>
  <w:num w:numId="8">
    <w:abstractNumId w:val="11"/>
  </w:num>
  <w:num w:numId="9">
    <w:abstractNumId w:val="15"/>
  </w:num>
  <w:num w:numId="10">
    <w:abstractNumId w:val="22"/>
  </w:num>
  <w:num w:numId="11">
    <w:abstractNumId w:val="34"/>
  </w:num>
  <w:num w:numId="12">
    <w:abstractNumId w:val="1"/>
  </w:num>
  <w:num w:numId="13">
    <w:abstractNumId w:val="10"/>
  </w:num>
  <w:num w:numId="14">
    <w:abstractNumId w:val="3"/>
  </w:num>
  <w:num w:numId="15">
    <w:abstractNumId w:val="27"/>
  </w:num>
  <w:num w:numId="16">
    <w:abstractNumId w:val="21"/>
  </w:num>
  <w:num w:numId="17">
    <w:abstractNumId w:val="17"/>
  </w:num>
  <w:num w:numId="18">
    <w:abstractNumId w:val="19"/>
  </w:num>
  <w:num w:numId="19">
    <w:abstractNumId w:val="0"/>
  </w:num>
  <w:num w:numId="20">
    <w:abstractNumId w:val="9"/>
  </w:num>
  <w:num w:numId="21">
    <w:abstractNumId w:val="16"/>
  </w:num>
  <w:num w:numId="22">
    <w:abstractNumId w:val="12"/>
  </w:num>
  <w:num w:numId="23">
    <w:abstractNumId w:val="31"/>
  </w:num>
  <w:num w:numId="24">
    <w:abstractNumId w:val="8"/>
  </w:num>
  <w:num w:numId="25">
    <w:abstractNumId w:val="7"/>
  </w:num>
  <w:num w:numId="26">
    <w:abstractNumId w:val="29"/>
  </w:num>
  <w:num w:numId="27">
    <w:abstractNumId w:val="13"/>
  </w:num>
  <w:num w:numId="28">
    <w:abstractNumId w:val="33"/>
  </w:num>
  <w:num w:numId="29">
    <w:abstractNumId w:val="23"/>
  </w:num>
  <w:num w:numId="30">
    <w:abstractNumId w:val="26"/>
  </w:num>
  <w:num w:numId="31">
    <w:abstractNumId w:val="20"/>
  </w:num>
  <w:num w:numId="32">
    <w:abstractNumId w:val="32"/>
  </w:num>
  <w:num w:numId="33">
    <w:abstractNumId w:val="5"/>
  </w:num>
  <w:num w:numId="34">
    <w:abstractNumId w:val="2"/>
  </w:num>
  <w:num w:numId="35">
    <w:abstractNumId w:val="28"/>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54B4D"/>
    <w:rsid w:val="00091FF4"/>
    <w:rsid w:val="000B7779"/>
    <w:rsid w:val="000C3344"/>
    <w:rsid w:val="000F60D9"/>
    <w:rsid w:val="0010107F"/>
    <w:rsid w:val="00103809"/>
    <w:rsid w:val="00121CB2"/>
    <w:rsid w:val="001243D3"/>
    <w:rsid w:val="00140B66"/>
    <w:rsid w:val="001506F3"/>
    <w:rsid w:val="00153BDD"/>
    <w:rsid w:val="00176E00"/>
    <w:rsid w:val="00187259"/>
    <w:rsid w:val="001D153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0DD"/>
    <w:rsid w:val="00321C41"/>
    <w:rsid w:val="00322FEE"/>
    <w:rsid w:val="00326B68"/>
    <w:rsid w:val="00331D27"/>
    <w:rsid w:val="00346C1C"/>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0EE7"/>
    <w:rsid w:val="00435AE7"/>
    <w:rsid w:val="00436C55"/>
    <w:rsid w:val="004446CA"/>
    <w:rsid w:val="004511AE"/>
    <w:rsid w:val="00481B24"/>
    <w:rsid w:val="004A66B9"/>
    <w:rsid w:val="004B2EA4"/>
    <w:rsid w:val="004B73DA"/>
    <w:rsid w:val="004D4B14"/>
    <w:rsid w:val="004E5691"/>
    <w:rsid w:val="004F4AA6"/>
    <w:rsid w:val="00516D00"/>
    <w:rsid w:val="00525C97"/>
    <w:rsid w:val="005267A9"/>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37CF1"/>
    <w:rsid w:val="00641946"/>
    <w:rsid w:val="00643A64"/>
    <w:rsid w:val="00654A94"/>
    <w:rsid w:val="006564ED"/>
    <w:rsid w:val="00674255"/>
    <w:rsid w:val="006772A0"/>
    <w:rsid w:val="006830EB"/>
    <w:rsid w:val="006A56BF"/>
    <w:rsid w:val="006B04DC"/>
    <w:rsid w:val="006B3681"/>
    <w:rsid w:val="006C4814"/>
    <w:rsid w:val="006D2956"/>
    <w:rsid w:val="006E2BF6"/>
    <w:rsid w:val="00713FE9"/>
    <w:rsid w:val="007168B1"/>
    <w:rsid w:val="00726906"/>
    <w:rsid w:val="00742D69"/>
    <w:rsid w:val="007505E5"/>
    <w:rsid w:val="00762B44"/>
    <w:rsid w:val="00764262"/>
    <w:rsid w:val="00770807"/>
    <w:rsid w:val="007A781A"/>
    <w:rsid w:val="007E7E26"/>
    <w:rsid w:val="00832ADF"/>
    <w:rsid w:val="00845BDB"/>
    <w:rsid w:val="008535B2"/>
    <w:rsid w:val="0086044E"/>
    <w:rsid w:val="008660EF"/>
    <w:rsid w:val="008663F8"/>
    <w:rsid w:val="00866AC6"/>
    <w:rsid w:val="00874D4C"/>
    <w:rsid w:val="0088352A"/>
    <w:rsid w:val="00883B35"/>
    <w:rsid w:val="008A090A"/>
    <w:rsid w:val="008A345D"/>
    <w:rsid w:val="008B3A25"/>
    <w:rsid w:val="008C0CB3"/>
    <w:rsid w:val="008C4C6A"/>
    <w:rsid w:val="008F3E14"/>
    <w:rsid w:val="00914167"/>
    <w:rsid w:val="009242A4"/>
    <w:rsid w:val="00927AE5"/>
    <w:rsid w:val="0095602C"/>
    <w:rsid w:val="00967AA7"/>
    <w:rsid w:val="00982E02"/>
    <w:rsid w:val="00987EFD"/>
    <w:rsid w:val="0099669A"/>
    <w:rsid w:val="009B1926"/>
    <w:rsid w:val="009B21F6"/>
    <w:rsid w:val="009B640D"/>
    <w:rsid w:val="00A13CF6"/>
    <w:rsid w:val="00A2174D"/>
    <w:rsid w:val="00A22884"/>
    <w:rsid w:val="00A23921"/>
    <w:rsid w:val="00A242BF"/>
    <w:rsid w:val="00A26514"/>
    <w:rsid w:val="00A30973"/>
    <w:rsid w:val="00A359C8"/>
    <w:rsid w:val="00A52939"/>
    <w:rsid w:val="00A57D4F"/>
    <w:rsid w:val="00A732BB"/>
    <w:rsid w:val="00A80C9A"/>
    <w:rsid w:val="00A8609C"/>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E24B7"/>
    <w:rsid w:val="00BE4233"/>
    <w:rsid w:val="00BF31FF"/>
    <w:rsid w:val="00C15156"/>
    <w:rsid w:val="00C37649"/>
    <w:rsid w:val="00C61B67"/>
    <w:rsid w:val="00C66A4E"/>
    <w:rsid w:val="00C9080B"/>
    <w:rsid w:val="00CA3E31"/>
    <w:rsid w:val="00CB473E"/>
    <w:rsid w:val="00CC6AF1"/>
    <w:rsid w:val="00CD2B6C"/>
    <w:rsid w:val="00CD7AAB"/>
    <w:rsid w:val="00CE4027"/>
    <w:rsid w:val="00CF4112"/>
    <w:rsid w:val="00D24985"/>
    <w:rsid w:val="00D26199"/>
    <w:rsid w:val="00D3482E"/>
    <w:rsid w:val="00D5001B"/>
    <w:rsid w:val="00D562FC"/>
    <w:rsid w:val="00D64FB4"/>
    <w:rsid w:val="00D7132E"/>
    <w:rsid w:val="00D73B03"/>
    <w:rsid w:val="00D8609E"/>
    <w:rsid w:val="00D932F9"/>
    <w:rsid w:val="00DB1EF7"/>
    <w:rsid w:val="00DF18D4"/>
    <w:rsid w:val="00E02C8F"/>
    <w:rsid w:val="00E10771"/>
    <w:rsid w:val="00E2646A"/>
    <w:rsid w:val="00E314CB"/>
    <w:rsid w:val="00E47AF1"/>
    <w:rsid w:val="00E64C4F"/>
    <w:rsid w:val="00E96AF6"/>
    <w:rsid w:val="00EA1830"/>
    <w:rsid w:val="00EB6699"/>
    <w:rsid w:val="00ED1621"/>
    <w:rsid w:val="00ED192F"/>
    <w:rsid w:val="00ED2B8C"/>
    <w:rsid w:val="00EE4292"/>
    <w:rsid w:val="00EE583F"/>
    <w:rsid w:val="00EF07B7"/>
    <w:rsid w:val="00F10754"/>
    <w:rsid w:val="00F156E8"/>
    <w:rsid w:val="00F20584"/>
    <w:rsid w:val="00F41A97"/>
    <w:rsid w:val="00F4404D"/>
    <w:rsid w:val="00F5151F"/>
    <w:rsid w:val="00F704E7"/>
    <w:rsid w:val="00F922E4"/>
    <w:rsid w:val="00F9379D"/>
    <w:rsid w:val="00FB20D2"/>
    <w:rsid w:val="00FB3597"/>
    <w:rsid w:val="00FB6E57"/>
    <w:rsid w:val="00FD471B"/>
    <w:rsid w:val="00FF05F5"/>
    <w:rsid w:val="00FF3B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3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D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20489930">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stbrendanscartron.com" TargetMode="External"/><Relationship Id="rId4" Type="http://schemas.openxmlformats.org/officeDocument/2006/relationships/settings" Target="settings.xml"/><Relationship Id="rId9" Type="http://schemas.openxmlformats.org/officeDocument/2006/relationships/hyperlink" Target="mailto:principal@stbrendanscar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91F6-5FB8-4100-8A7A-6458DADC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2023-01-30T13:46:00Z</dcterms:created>
  <dcterms:modified xsi:type="dcterms:W3CDTF">2023-02-01T12:01:00Z</dcterms:modified>
</cp:coreProperties>
</file>