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32" w:rsidRDefault="00252232" w:rsidP="005433F1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IE"/>
        </w:rPr>
        <w:drawing>
          <wp:inline distT="0" distB="0" distL="0" distR="0">
            <wp:extent cx="6645910" cy="1362710"/>
            <wp:effectExtent l="19050" t="0" r="2540" b="0"/>
            <wp:docPr id="2" name="Picture 1" descr="Banner School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School Heade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3F1" w:rsidRPr="00A017E4" w:rsidRDefault="002C0EEC" w:rsidP="00AC156D">
      <w:pPr>
        <w:jc w:val="both"/>
        <w:rPr>
          <w:b/>
        </w:rPr>
      </w:pPr>
      <w:r w:rsidRPr="00A017E4">
        <w:rPr>
          <w:b/>
        </w:rPr>
        <w:t>St Brendan’s NS P</w:t>
      </w:r>
      <w:r w:rsidR="005433F1" w:rsidRPr="00A017E4">
        <w:rPr>
          <w:b/>
        </w:rPr>
        <w:t>olicy on Physical Intervention</w:t>
      </w:r>
    </w:p>
    <w:p w:rsidR="002C0EEC" w:rsidRPr="00A017E4" w:rsidRDefault="002E0086" w:rsidP="00AC156D">
      <w:pPr>
        <w:jc w:val="both"/>
      </w:pPr>
      <w:r w:rsidRPr="00A017E4">
        <w:rPr>
          <w:b/>
        </w:rPr>
        <w:t>Rationale-</w:t>
      </w:r>
      <w:r w:rsidR="00AC156D" w:rsidRPr="00A017E4">
        <w:t xml:space="preserve"> This policy was</w:t>
      </w:r>
      <w:r w:rsidRPr="00A017E4">
        <w:t xml:space="preserve"> put together</w:t>
      </w:r>
      <w:r w:rsidR="002C0EEC" w:rsidRPr="00A017E4">
        <w:t xml:space="preserve"> in Jan 2020</w:t>
      </w:r>
      <w:r w:rsidRPr="00A017E4">
        <w:t xml:space="preserve"> by the Principal and staff to address staff concerns about their own safety, the safety of the children </w:t>
      </w:r>
      <w:r w:rsidR="002C0EEC" w:rsidRPr="00A017E4">
        <w:t xml:space="preserve">in their care </w:t>
      </w:r>
      <w:r w:rsidRPr="00A017E4">
        <w:t>and the perception of others in relation to physical intervention incidents that occur</w:t>
      </w:r>
      <w:r w:rsidR="002C0EEC" w:rsidRPr="00A017E4">
        <w:t xml:space="preserve"> in school.</w:t>
      </w:r>
    </w:p>
    <w:p w:rsidR="002C0EEC" w:rsidRPr="00A017E4" w:rsidRDefault="002C0EEC" w:rsidP="00AC156D">
      <w:pPr>
        <w:jc w:val="both"/>
      </w:pPr>
      <w:r w:rsidRPr="00A017E4">
        <w:t xml:space="preserve">Since opening our ASD unit in 2015, these incidents have increased in frequency, which we understand is to be expected among children who experience sensory overload alongside </w:t>
      </w:r>
      <w:r w:rsidR="00AE3DB5" w:rsidRPr="00A017E4">
        <w:t xml:space="preserve">social and </w:t>
      </w:r>
      <w:r w:rsidRPr="00A017E4">
        <w:t>communication difficulties. However, m</w:t>
      </w:r>
      <w:r w:rsidR="002E0086" w:rsidRPr="00A017E4">
        <w:t>any of the children who started as infants in the ASD classes are getting physically bigger and stronger, causing us to re-evaluate their needs and care procedures.</w:t>
      </w:r>
    </w:p>
    <w:p w:rsidR="005E1386" w:rsidRPr="00A017E4" w:rsidRDefault="002E0086" w:rsidP="00AC156D">
      <w:pPr>
        <w:jc w:val="both"/>
      </w:pPr>
      <w:r w:rsidRPr="00A017E4">
        <w:t xml:space="preserve"> We </w:t>
      </w:r>
      <w:r w:rsidR="002C0EEC" w:rsidRPr="00A017E4">
        <w:t xml:space="preserve">also have enrolled </w:t>
      </w:r>
      <w:r w:rsidRPr="00A017E4">
        <w:t xml:space="preserve">pupils over </w:t>
      </w:r>
      <w:r w:rsidR="002C0EEC" w:rsidRPr="00A017E4">
        <w:t>the year</w:t>
      </w:r>
      <w:r w:rsidR="00AE3DB5" w:rsidRPr="00A017E4">
        <w:t>s</w:t>
      </w:r>
      <w:r w:rsidR="002C0EEC" w:rsidRPr="00A017E4">
        <w:t xml:space="preserve"> in mainstream, </w:t>
      </w:r>
      <w:r w:rsidRPr="00A017E4">
        <w:t>some of whom are</w:t>
      </w:r>
      <w:r w:rsidR="002C0EEC" w:rsidRPr="00A017E4">
        <w:t xml:space="preserve"> also</w:t>
      </w:r>
      <w:r w:rsidRPr="00A017E4">
        <w:t xml:space="preserve"> presenting with serious aggressive and challenging behaviours</w:t>
      </w:r>
      <w:r w:rsidR="002C0EEC" w:rsidRPr="00A017E4">
        <w:t>.</w:t>
      </w:r>
    </w:p>
    <w:p w:rsidR="00AE3DB5" w:rsidRPr="00A017E4" w:rsidRDefault="00AE3DB5" w:rsidP="00AC156D">
      <w:pPr>
        <w:jc w:val="both"/>
      </w:pPr>
      <w:r w:rsidRPr="00A017E4">
        <w:t>This policy was put together following Studio 3 training from the ASD services; in-house training on challenging and a</w:t>
      </w:r>
      <w:r w:rsidR="00094B3F" w:rsidRPr="00A017E4">
        <w:t>ggressive behaviour; advic</w:t>
      </w:r>
      <w:r w:rsidRPr="00A017E4">
        <w:t xml:space="preserve">e from SESS; </w:t>
      </w:r>
      <w:r w:rsidR="00094B3F" w:rsidRPr="00A017E4">
        <w:t xml:space="preserve">research from the INTO; staff training on the Incredible Years Programme; consultation with NEPS </w:t>
      </w:r>
      <w:r w:rsidRPr="00A017E4">
        <w:t>and numerous</w:t>
      </w:r>
      <w:r w:rsidR="00094B3F" w:rsidRPr="00A017E4">
        <w:t xml:space="preserve"> staff meetings throughout 2017</w:t>
      </w:r>
      <w:r w:rsidRPr="00A017E4">
        <w:t>/2019.</w:t>
      </w:r>
    </w:p>
    <w:p w:rsidR="00427783" w:rsidRPr="00A017E4" w:rsidRDefault="00AE3DB5" w:rsidP="00AC156D">
      <w:pPr>
        <w:jc w:val="both"/>
      </w:pPr>
      <w:r w:rsidRPr="00A017E4">
        <w:t>The m</w:t>
      </w:r>
      <w:r w:rsidR="00427783" w:rsidRPr="00A017E4">
        <w:t>ain concerns addressed in this policy are:</w:t>
      </w:r>
    </w:p>
    <w:p w:rsidR="00427783" w:rsidRPr="00A017E4" w:rsidRDefault="00427783" w:rsidP="00AC156D">
      <w:pPr>
        <w:pStyle w:val="ListParagraph"/>
        <w:numPr>
          <w:ilvl w:val="0"/>
          <w:numId w:val="5"/>
        </w:numPr>
        <w:jc w:val="both"/>
      </w:pPr>
      <w:r w:rsidRPr="00A017E4">
        <w:t xml:space="preserve">Physical intervention may carry the risk of injury to the child or to the adult involved; </w:t>
      </w:r>
    </w:p>
    <w:p w:rsidR="002C0EEC" w:rsidRPr="00A017E4" w:rsidRDefault="00427783" w:rsidP="00AC156D">
      <w:pPr>
        <w:pStyle w:val="ListParagraph"/>
        <w:numPr>
          <w:ilvl w:val="0"/>
          <w:numId w:val="5"/>
        </w:numPr>
        <w:jc w:val="both"/>
      </w:pPr>
      <w:r w:rsidRPr="00A017E4">
        <w:t xml:space="preserve">Physical intervention carries the possibility of being interpreted as an assault; </w:t>
      </w:r>
    </w:p>
    <w:p w:rsidR="00427783" w:rsidRPr="00A017E4" w:rsidRDefault="00427783" w:rsidP="00AC156D">
      <w:pPr>
        <w:jc w:val="both"/>
        <w:rPr>
          <w:b/>
        </w:rPr>
      </w:pPr>
      <w:r w:rsidRPr="00A017E4">
        <w:rPr>
          <w:b/>
        </w:rPr>
        <w:t>Aim-</w:t>
      </w:r>
      <w:r w:rsidR="002C0EEC" w:rsidRPr="00A017E4">
        <w:rPr>
          <w:b/>
        </w:rPr>
        <w:t xml:space="preserve"> </w:t>
      </w:r>
    </w:p>
    <w:p w:rsidR="002C0EEC" w:rsidRPr="00A017E4" w:rsidRDefault="00427783" w:rsidP="00AC156D">
      <w:pPr>
        <w:pStyle w:val="ListParagraph"/>
        <w:numPr>
          <w:ilvl w:val="0"/>
          <w:numId w:val="5"/>
        </w:numPr>
        <w:jc w:val="both"/>
      </w:pPr>
      <w:r w:rsidRPr="00A017E4">
        <w:t>T</w:t>
      </w:r>
      <w:r w:rsidR="00184029" w:rsidRPr="00A017E4">
        <w:t>o have</w:t>
      </w:r>
      <w:r w:rsidR="002C0EEC" w:rsidRPr="00A017E4">
        <w:t xml:space="preserve"> definite procedures in place for physical intervention</w:t>
      </w:r>
      <w:r w:rsidRPr="00A017E4">
        <w:t xml:space="preserve"> that are</w:t>
      </w:r>
      <w:r w:rsidR="002C0EEC" w:rsidRPr="00A017E4">
        <w:t xml:space="preserve"> clearly understood by staff and parents</w:t>
      </w:r>
    </w:p>
    <w:p w:rsidR="00427783" w:rsidRPr="00A017E4" w:rsidRDefault="00427783" w:rsidP="00AC156D">
      <w:pPr>
        <w:pStyle w:val="ListParagraph"/>
        <w:numPr>
          <w:ilvl w:val="0"/>
          <w:numId w:val="5"/>
        </w:numPr>
        <w:jc w:val="both"/>
      </w:pPr>
      <w:r w:rsidRPr="00A017E4">
        <w:t>To protect the safety of pupils in the first instance</w:t>
      </w:r>
    </w:p>
    <w:p w:rsidR="00427783" w:rsidRPr="00A017E4" w:rsidRDefault="00427783" w:rsidP="00AC156D">
      <w:pPr>
        <w:pStyle w:val="ListParagraph"/>
        <w:numPr>
          <w:ilvl w:val="0"/>
          <w:numId w:val="5"/>
        </w:numPr>
        <w:jc w:val="both"/>
      </w:pPr>
      <w:r w:rsidRPr="00A017E4">
        <w:t>To minimise risk to staff from physical injury</w:t>
      </w:r>
    </w:p>
    <w:p w:rsidR="00184029" w:rsidRPr="00A017E4" w:rsidRDefault="00184029" w:rsidP="00AC156D">
      <w:pPr>
        <w:pStyle w:val="ListParagraph"/>
        <w:numPr>
          <w:ilvl w:val="0"/>
          <w:numId w:val="5"/>
        </w:numPr>
        <w:jc w:val="both"/>
      </w:pPr>
      <w:r w:rsidRPr="00A017E4">
        <w:t>To minimise anxiety for staff who are working with pupils who may require physical intervention.</w:t>
      </w:r>
    </w:p>
    <w:p w:rsidR="00AE3DB5" w:rsidRPr="00A017E4" w:rsidRDefault="00AE3DB5" w:rsidP="00AC156D">
      <w:pPr>
        <w:pStyle w:val="ListParagraph"/>
        <w:numPr>
          <w:ilvl w:val="0"/>
          <w:numId w:val="5"/>
        </w:numPr>
        <w:jc w:val="both"/>
      </w:pPr>
      <w:r w:rsidRPr="00A017E4">
        <w:t>To formalise reporting and recording procedures</w:t>
      </w:r>
    </w:p>
    <w:p w:rsidR="00AE3DB5" w:rsidRPr="00A017E4" w:rsidRDefault="00AE3DB5" w:rsidP="00AC156D">
      <w:pPr>
        <w:pStyle w:val="ListParagraph"/>
        <w:numPr>
          <w:ilvl w:val="0"/>
          <w:numId w:val="5"/>
        </w:numPr>
        <w:jc w:val="both"/>
      </w:pPr>
      <w:r w:rsidRPr="00A017E4">
        <w:t xml:space="preserve">To ensure staff have the necessary training needed </w:t>
      </w:r>
    </w:p>
    <w:p w:rsidR="00184029" w:rsidRPr="00A017E4" w:rsidRDefault="00184029" w:rsidP="00AC156D">
      <w:pPr>
        <w:pStyle w:val="ListParagraph"/>
        <w:numPr>
          <w:ilvl w:val="0"/>
          <w:numId w:val="5"/>
        </w:numPr>
        <w:jc w:val="both"/>
      </w:pPr>
      <w:r w:rsidRPr="00A017E4">
        <w:t>To ensure that ALL staff are aware of the policy, not just those who are working directly with a pupil who may require physical intervention</w:t>
      </w:r>
    </w:p>
    <w:p w:rsidR="00AE3DB5" w:rsidRPr="00A017E4" w:rsidRDefault="00AE3DB5" w:rsidP="00AC156D">
      <w:pPr>
        <w:pStyle w:val="ListParagraph"/>
        <w:numPr>
          <w:ilvl w:val="0"/>
          <w:numId w:val="5"/>
        </w:numPr>
        <w:jc w:val="both"/>
      </w:pPr>
      <w:r w:rsidRPr="00A017E4">
        <w:t xml:space="preserve">To have a policy which parents can read and agree to, to ensure there can be no error in understanding between all parties of what is acceptable/unacceptable when physical intervention is needed </w:t>
      </w:r>
    </w:p>
    <w:p w:rsidR="00184029" w:rsidRPr="00A017E4" w:rsidRDefault="002375F4" w:rsidP="00AC156D">
      <w:pPr>
        <w:jc w:val="both"/>
        <w:rPr>
          <w:b/>
          <w:u w:val="single"/>
        </w:rPr>
      </w:pPr>
      <w:r w:rsidRPr="00A017E4">
        <w:rPr>
          <w:b/>
          <w:u w:val="single"/>
        </w:rPr>
        <w:t>Policy Considerations:</w:t>
      </w:r>
    </w:p>
    <w:p w:rsidR="005433F1" w:rsidRPr="00A017E4" w:rsidRDefault="005433F1" w:rsidP="00AC156D">
      <w:pPr>
        <w:pStyle w:val="ListParagraph"/>
        <w:numPr>
          <w:ilvl w:val="0"/>
          <w:numId w:val="5"/>
        </w:numPr>
        <w:jc w:val="both"/>
      </w:pPr>
      <w:r w:rsidRPr="00A017E4">
        <w:t>Any consideration of the use of restraint or containment should only occur, as a last resort, where no other intervention is feasible or effectiv</w:t>
      </w:r>
      <w:r w:rsidR="0019576F">
        <w:t>e.</w:t>
      </w:r>
      <w:r w:rsidRPr="00A017E4">
        <w:t xml:space="preserve"> </w:t>
      </w:r>
    </w:p>
    <w:p w:rsidR="00B7105A" w:rsidRPr="00A017E4" w:rsidRDefault="005433F1" w:rsidP="00AC156D">
      <w:pPr>
        <w:pStyle w:val="ListParagraph"/>
        <w:numPr>
          <w:ilvl w:val="0"/>
          <w:numId w:val="5"/>
        </w:numPr>
        <w:jc w:val="both"/>
      </w:pPr>
      <w:r w:rsidRPr="00A017E4">
        <w:t>The intention of any phys</w:t>
      </w:r>
      <w:r w:rsidR="00B7105A" w:rsidRPr="00A017E4">
        <w:t>i</w:t>
      </w:r>
      <w:r w:rsidR="0019576F">
        <w:t>cal intervention must be clear.</w:t>
      </w:r>
    </w:p>
    <w:p w:rsidR="005433F1" w:rsidRPr="00A017E4" w:rsidRDefault="00B7105A" w:rsidP="00AC156D">
      <w:pPr>
        <w:pStyle w:val="ListParagraph"/>
        <w:numPr>
          <w:ilvl w:val="0"/>
          <w:numId w:val="5"/>
        </w:numPr>
        <w:jc w:val="both"/>
      </w:pPr>
      <w:r w:rsidRPr="00A017E4">
        <w:t>Staff should be acting in good faith in the best interests of the child</w:t>
      </w:r>
      <w:r w:rsidR="0019576F">
        <w:t>.</w:t>
      </w:r>
    </w:p>
    <w:p w:rsidR="002375F4" w:rsidRPr="00A017E4" w:rsidRDefault="005433F1" w:rsidP="00AC156D">
      <w:pPr>
        <w:pStyle w:val="ListParagraph"/>
        <w:numPr>
          <w:ilvl w:val="0"/>
          <w:numId w:val="5"/>
        </w:numPr>
        <w:jc w:val="both"/>
      </w:pPr>
      <w:r w:rsidRPr="00A017E4">
        <w:t xml:space="preserve">It is important to keep in mind that only </w:t>
      </w:r>
      <w:proofErr w:type="gramStart"/>
      <w:r w:rsidRPr="00A017E4">
        <w:t>a</w:t>
      </w:r>
      <w:r w:rsidR="00094B3F" w:rsidRPr="00A017E4">
        <w:t xml:space="preserve"> </w:t>
      </w:r>
      <w:r w:rsidRPr="00A017E4">
        <w:t xml:space="preserve"> minority</w:t>
      </w:r>
      <w:proofErr w:type="gramEnd"/>
      <w:r w:rsidRPr="00A017E4">
        <w:t xml:space="preserve"> of pupils will </w:t>
      </w:r>
      <w:r w:rsidR="002375F4" w:rsidRPr="00A017E4">
        <w:t xml:space="preserve">ever </w:t>
      </w:r>
      <w:r w:rsidR="00094B3F" w:rsidRPr="00A017E4">
        <w:t>require physical intervention</w:t>
      </w:r>
      <w:r w:rsidRPr="00A017E4">
        <w:t>.</w:t>
      </w:r>
    </w:p>
    <w:p w:rsidR="00A017E4" w:rsidRDefault="00A017E4" w:rsidP="00AC156D">
      <w:pPr>
        <w:jc w:val="both"/>
        <w:rPr>
          <w:b/>
        </w:rPr>
      </w:pPr>
    </w:p>
    <w:p w:rsidR="005433F1" w:rsidRPr="00A017E4" w:rsidRDefault="005433F1" w:rsidP="00AC156D">
      <w:pPr>
        <w:jc w:val="both"/>
        <w:rPr>
          <w:b/>
        </w:rPr>
      </w:pPr>
      <w:r w:rsidRPr="00A017E4">
        <w:rPr>
          <w:b/>
        </w:rPr>
        <w:lastRenderedPageBreak/>
        <w:t xml:space="preserve">Staff should only intervene physically to restrain or contain a child: </w:t>
      </w:r>
    </w:p>
    <w:p w:rsidR="005433F1" w:rsidRPr="00A017E4" w:rsidRDefault="005433F1" w:rsidP="00AC156D">
      <w:pPr>
        <w:pStyle w:val="ListParagraph"/>
        <w:numPr>
          <w:ilvl w:val="0"/>
          <w:numId w:val="3"/>
        </w:numPr>
        <w:jc w:val="both"/>
      </w:pPr>
      <w:r w:rsidRPr="00A017E4">
        <w:t>Where there is a clear and immediate danger to the child or others;</w:t>
      </w:r>
    </w:p>
    <w:p w:rsidR="005433F1" w:rsidRPr="00A017E4" w:rsidRDefault="005433F1" w:rsidP="00AC156D">
      <w:pPr>
        <w:pStyle w:val="ListParagraph"/>
        <w:numPr>
          <w:ilvl w:val="0"/>
          <w:numId w:val="3"/>
        </w:numPr>
        <w:jc w:val="both"/>
      </w:pPr>
      <w:r w:rsidRPr="00A017E4">
        <w:t xml:space="preserve">Where all other interventions  (deflection, distraction, de-escalation etc) have failed or are not feasible; </w:t>
      </w:r>
    </w:p>
    <w:p w:rsidR="005433F1" w:rsidRPr="00A017E4" w:rsidRDefault="005433F1" w:rsidP="00AC156D">
      <w:pPr>
        <w:pStyle w:val="ListParagraph"/>
        <w:numPr>
          <w:ilvl w:val="0"/>
          <w:numId w:val="3"/>
        </w:numPr>
        <w:jc w:val="both"/>
      </w:pPr>
      <w:r w:rsidRPr="00A017E4">
        <w:t xml:space="preserve">With the clear intention of removing the child from danger; and </w:t>
      </w:r>
    </w:p>
    <w:p w:rsidR="005433F1" w:rsidRPr="00A017E4" w:rsidRDefault="005433F1" w:rsidP="00AC156D">
      <w:pPr>
        <w:pStyle w:val="ListParagraph"/>
        <w:numPr>
          <w:ilvl w:val="0"/>
          <w:numId w:val="3"/>
        </w:numPr>
        <w:jc w:val="both"/>
      </w:pPr>
      <w:r w:rsidRPr="00A017E4">
        <w:t xml:space="preserve">With the minimum force required to ensure the child’s safety. </w:t>
      </w:r>
    </w:p>
    <w:p w:rsidR="005433F1" w:rsidRPr="00A017E4" w:rsidRDefault="005433F1" w:rsidP="00AC156D">
      <w:pPr>
        <w:jc w:val="both"/>
        <w:rPr>
          <w:b/>
        </w:rPr>
      </w:pPr>
      <w:r w:rsidRPr="00A017E4">
        <w:rPr>
          <w:b/>
        </w:rPr>
        <w:t>Physical Intervention must be:</w:t>
      </w:r>
    </w:p>
    <w:p w:rsidR="005433F1" w:rsidRPr="00A017E4" w:rsidRDefault="005433F1" w:rsidP="00AC156D">
      <w:pPr>
        <w:pStyle w:val="ListParagraph"/>
        <w:numPr>
          <w:ilvl w:val="0"/>
          <w:numId w:val="1"/>
        </w:numPr>
        <w:jc w:val="both"/>
      </w:pPr>
      <w:r w:rsidRPr="00A017E4">
        <w:t>Proportionate</w:t>
      </w:r>
      <w:r w:rsidR="004D01EC" w:rsidRPr="00A017E4">
        <w:t xml:space="preserve"> to the risk</w:t>
      </w:r>
    </w:p>
    <w:p w:rsidR="005433F1" w:rsidRPr="00A017E4" w:rsidRDefault="005433F1" w:rsidP="00AC156D">
      <w:pPr>
        <w:pStyle w:val="ListParagraph"/>
        <w:numPr>
          <w:ilvl w:val="0"/>
          <w:numId w:val="1"/>
        </w:numPr>
        <w:jc w:val="both"/>
      </w:pPr>
      <w:r w:rsidRPr="00A017E4">
        <w:t>Carried out in a calm and measured way</w:t>
      </w:r>
    </w:p>
    <w:p w:rsidR="005433F1" w:rsidRPr="00A017E4" w:rsidRDefault="005433F1" w:rsidP="00AC156D">
      <w:pPr>
        <w:pStyle w:val="ListParagraph"/>
        <w:numPr>
          <w:ilvl w:val="0"/>
          <w:numId w:val="1"/>
        </w:numPr>
        <w:jc w:val="both"/>
      </w:pPr>
      <w:r w:rsidRPr="00A017E4">
        <w:t>Should entail the very minimum of forces needed</w:t>
      </w:r>
    </w:p>
    <w:p w:rsidR="004D01EC" w:rsidRPr="00A017E4" w:rsidRDefault="004D01EC" w:rsidP="00AC156D">
      <w:pPr>
        <w:pStyle w:val="ListParagraph"/>
        <w:numPr>
          <w:ilvl w:val="0"/>
          <w:numId w:val="1"/>
        </w:numPr>
        <w:jc w:val="both"/>
      </w:pPr>
      <w:r w:rsidRPr="00A017E4">
        <w:t>In the best interests of the child</w:t>
      </w:r>
    </w:p>
    <w:p w:rsidR="005433F1" w:rsidRPr="00A017E4" w:rsidRDefault="005433F1" w:rsidP="00AC156D">
      <w:pPr>
        <w:pStyle w:val="ListParagraph"/>
        <w:numPr>
          <w:ilvl w:val="0"/>
          <w:numId w:val="1"/>
        </w:numPr>
        <w:jc w:val="both"/>
      </w:pPr>
      <w:r w:rsidRPr="00A017E4">
        <w:t xml:space="preserve">Staff should use the manual handling </w:t>
      </w:r>
      <w:r w:rsidR="0036355F" w:rsidRPr="00A017E4">
        <w:t xml:space="preserve">and protective </w:t>
      </w:r>
      <w:r w:rsidRPr="00A017E4">
        <w:t>techniques adopted from the Studio 3 low-arousal programme for deal</w:t>
      </w:r>
      <w:r w:rsidR="002375F4" w:rsidRPr="00A017E4">
        <w:t>ing</w:t>
      </w:r>
      <w:r w:rsidRPr="00A017E4">
        <w:t xml:space="preserve"> with aggressive and challenging behaviours.</w:t>
      </w:r>
    </w:p>
    <w:p w:rsidR="0036355F" w:rsidRPr="00A017E4" w:rsidRDefault="0036355F" w:rsidP="00AC156D">
      <w:pPr>
        <w:pStyle w:val="ListParagraph"/>
        <w:numPr>
          <w:ilvl w:val="0"/>
          <w:numId w:val="1"/>
        </w:numPr>
        <w:jc w:val="both"/>
      </w:pPr>
      <w:r w:rsidRPr="00A017E4">
        <w:t xml:space="preserve">Other pupils should be removed </w:t>
      </w:r>
      <w:r w:rsidR="00094B3F" w:rsidRPr="00A017E4">
        <w:t>(when</w:t>
      </w:r>
      <w:r w:rsidRPr="00A017E4">
        <w:t xml:space="preserve"> possible</w:t>
      </w:r>
      <w:r w:rsidR="00094B3F" w:rsidRPr="00A017E4">
        <w:t xml:space="preserve">) if it is </w:t>
      </w:r>
      <w:r w:rsidRPr="00A017E4">
        <w:t>necessary to ensure safety and wellbeing</w:t>
      </w:r>
    </w:p>
    <w:p w:rsidR="005433F1" w:rsidRPr="00A017E4" w:rsidRDefault="005433F1" w:rsidP="00AC156D">
      <w:pPr>
        <w:jc w:val="both"/>
        <w:rPr>
          <w:b/>
        </w:rPr>
      </w:pPr>
      <w:r w:rsidRPr="00A017E4">
        <w:rPr>
          <w:b/>
        </w:rPr>
        <w:t>After physical intervention:</w:t>
      </w:r>
    </w:p>
    <w:p w:rsidR="00B7105A" w:rsidRPr="00A017E4" w:rsidRDefault="00B7105A" w:rsidP="00AC156D">
      <w:pPr>
        <w:pStyle w:val="ListParagraph"/>
        <w:numPr>
          <w:ilvl w:val="0"/>
          <w:numId w:val="6"/>
        </w:numPr>
        <w:jc w:val="both"/>
      </w:pPr>
      <w:r w:rsidRPr="00A017E4">
        <w:t>Child should know that the incident is over and be given the support needed to recover</w:t>
      </w:r>
    </w:p>
    <w:p w:rsidR="00B7105A" w:rsidRPr="00A017E4" w:rsidRDefault="00B7105A" w:rsidP="00AC156D">
      <w:pPr>
        <w:pStyle w:val="ListParagraph"/>
        <w:numPr>
          <w:ilvl w:val="0"/>
          <w:numId w:val="6"/>
        </w:numPr>
        <w:jc w:val="both"/>
      </w:pPr>
      <w:r w:rsidRPr="00A017E4">
        <w:t xml:space="preserve">Staff should be offered time to recover and advice from counselling services </w:t>
      </w:r>
      <w:proofErr w:type="spellStart"/>
      <w:r w:rsidRPr="00A017E4">
        <w:t>eg</w:t>
      </w:r>
      <w:proofErr w:type="spellEnd"/>
      <w:r w:rsidRPr="00A017E4">
        <w:t xml:space="preserve"> </w:t>
      </w:r>
      <w:proofErr w:type="spellStart"/>
      <w:r w:rsidRPr="00A017E4">
        <w:t>Carecall</w:t>
      </w:r>
      <w:proofErr w:type="spellEnd"/>
      <w:r w:rsidRPr="00A017E4">
        <w:t xml:space="preserve"> offered if required</w:t>
      </w:r>
    </w:p>
    <w:p w:rsidR="005433F1" w:rsidRPr="00A017E4" w:rsidRDefault="00094B3F" w:rsidP="00AC156D">
      <w:pPr>
        <w:pStyle w:val="ListParagraph"/>
        <w:numPr>
          <w:ilvl w:val="0"/>
          <w:numId w:val="6"/>
        </w:numPr>
        <w:jc w:val="both"/>
      </w:pPr>
      <w:r w:rsidRPr="00A017E4">
        <w:t>The record of physical intervention</w:t>
      </w:r>
      <w:r w:rsidR="005433F1" w:rsidRPr="00A017E4">
        <w:t xml:space="preserve"> form must be completed and submitted to the Principal</w:t>
      </w:r>
    </w:p>
    <w:p w:rsidR="005433F1" w:rsidRPr="00A017E4" w:rsidRDefault="005433F1" w:rsidP="00AC156D">
      <w:pPr>
        <w:pStyle w:val="ListParagraph"/>
        <w:numPr>
          <w:ilvl w:val="0"/>
          <w:numId w:val="6"/>
        </w:numPr>
        <w:jc w:val="both"/>
      </w:pPr>
      <w:r w:rsidRPr="00A017E4">
        <w:t xml:space="preserve">Parents should be informed </w:t>
      </w:r>
      <w:proofErr w:type="spellStart"/>
      <w:r w:rsidRPr="00A017E4">
        <w:t>asap</w:t>
      </w:r>
      <w:proofErr w:type="spellEnd"/>
    </w:p>
    <w:p w:rsidR="00C34B8A" w:rsidRPr="00A017E4" w:rsidRDefault="005433F1" w:rsidP="00AC156D">
      <w:pPr>
        <w:pStyle w:val="ListParagraph"/>
        <w:numPr>
          <w:ilvl w:val="0"/>
          <w:numId w:val="6"/>
        </w:numPr>
        <w:jc w:val="both"/>
      </w:pPr>
      <w:r w:rsidRPr="00A017E4">
        <w:t xml:space="preserve">If relevant, the behaviour code should be enacted </w:t>
      </w:r>
    </w:p>
    <w:p w:rsidR="002375F4" w:rsidRPr="00A017E4" w:rsidRDefault="002375F4" w:rsidP="00AC156D">
      <w:pPr>
        <w:jc w:val="both"/>
        <w:rPr>
          <w:b/>
          <w:u w:val="single"/>
        </w:rPr>
      </w:pPr>
      <w:r w:rsidRPr="00A017E4">
        <w:rPr>
          <w:b/>
          <w:u w:val="single"/>
        </w:rPr>
        <w:t>Risk Assessment:</w:t>
      </w:r>
    </w:p>
    <w:p w:rsidR="005433F1" w:rsidRPr="00A017E4" w:rsidRDefault="004D01EC" w:rsidP="00AC156D">
      <w:pPr>
        <w:jc w:val="both"/>
      </w:pPr>
      <w:r w:rsidRPr="00A017E4">
        <w:t xml:space="preserve">As part of the school’s health and safety policy, Risk Assessment </w:t>
      </w:r>
      <w:r w:rsidR="00094B3F" w:rsidRPr="00A017E4">
        <w:t xml:space="preserve">in relation to Physical Intervention </w:t>
      </w:r>
      <w:r w:rsidRPr="00A017E4">
        <w:t xml:space="preserve">should be carried out </w:t>
      </w:r>
      <w:r w:rsidR="00094B3F" w:rsidRPr="00A017E4">
        <w:t>annually or when a new pupil w</w:t>
      </w:r>
      <w:r w:rsidR="00252232" w:rsidRPr="00A017E4">
        <w:t>ith challenging behaviour enrol</w:t>
      </w:r>
      <w:r w:rsidR="00094B3F" w:rsidRPr="00A017E4">
        <w:t>s</w:t>
      </w:r>
      <w:r w:rsidRPr="00A017E4">
        <w:t>:</w:t>
      </w:r>
    </w:p>
    <w:p w:rsidR="00B7105A" w:rsidRPr="00A017E4" w:rsidRDefault="00B7105A" w:rsidP="00AC156D">
      <w:pPr>
        <w:pStyle w:val="ListParagraph"/>
        <w:numPr>
          <w:ilvl w:val="0"/>
          <w:numId w:val="6"/>
        </w:numPr>
        <w:jc w:val="both"/>
      </w:pPr>
      <w:r w:rsidRPr="00A017E4">
        <w:t>Risk assessment should entail proactive planning rather than reactive</w:t>
      </w:r>
    </w:p>
    <w:p w:rsidR="007938FE" w:rsidRPr="00A017E4" w:rsidRDefault="007938FE" w:rsidP="00AC156D">
      <w:pPr>
        <w:pStyle w:val="ListParagraph"/>
        <w:numPr>
          <w:ilvl w:val="0"/>
          <w:numId w:val="6"/>
        </w:numPr>
        <w:jc w:val="both"/>
      </w:pPr>
      <w:r w:rsidRPr="00A017E4">
        <w:t>The Risk Assessment Te</w:t>
      </w:r>
      <w:r w:rsidR="00094B3F" w:rsidRPr="00A017E4">
        <w:t xml:space="preserve">mplate laid out below should be completed </w:t>
      </w:r>
      <w:r w:rsidRPr="00A017E4">
        <w:t>as soon as the risk has been identified</w:t>
      </w:r>
    </w:p>
    <w:p w:rsidR="007938FE" w:rsidRPr="00A017E4" w:rsidRDefault="007938FE" w:rsidP="00AC156D">
      <w:pPr>
        <w:pStyle w:val="ListParagraph"/>
        <w:numPr>
          <w:ilvl w:val="0"/>
          <w:numId w:val="6"/>
        </w:numPr>
        <w:jc w:val="both"/>
      </w:pPr>
      <w:r w:rsidRPr="00A017E4">
        <w:t xml:space="preserve">All staff who </w:t>
      </w:r>
      <w:proofErr w:type="gramStart"/>
      <w:r w:rsidRPr="00A017E4">
        <w:t>work</w:t>
      </w:r>
      <w:proofErr w:type="gramEnd"/>
      <w:r w:rsidRPr="00A017E4">
        <w:t xml:space="preserve"> with the child</w:t>
      </w:r>
      <w:r w:rsidR="00094B3F" w:rsidRPr="00A017E4">
        <w:t>, parents and other agencies involved with the child’s care</w:t>
      </w:r>
      <w:r w:rsidRPr="00A017E4">
        <w:t xml:space="preserve"> should be involved in completion of the Risk Assessment template.</w:t>
      </w:r>
    </w:p>
    <w:p w:rsidR="00094B3F" w:rsidRPr="00A017E4" w:rsidRDefault="007938FE" w:rsidP="00AC156D">
      <w:pPr>
        <w:pStyle w:val="ListParagraph"/>
        <w:numPr>
          <w:ilvl w:val="0"/>
          <w:numId w:val="6"/>
        </w:numPr>
        <w:jc w:val="both"/>
      </w:pPr>
      <w:r w:rsidRPr="00A017E4">
        <w:t>Parents and Principal will sign and date agreement of the procedures to be put in place.</w:t>
      </w:r>
      <w:r w:rsidR="00094B3F" w:rsidRPr="00A017E4">
        <w:t xml:space="preserve"> </w:t>
      </w:r>
    </w:p>
    <w:p w:rsidR="007938FE" w:rsidRPr="00A017E4" w:rsidRDefault="007938FE" w:rsidP="00AC156D">
      <w:pPr>
        <w:pStyle w:val="ListParagraph"/>
        <w:numPr>
          <w:ilvl w:val="0"/>
          <w:numId w:val="6"/>
        </w:numPr>
        <w:jc w:val="both"/>
      </w:pPr>
      <w:r w:rsidRPr="00A017E4">
        <w:t>The Risk Assessment includes:</w:t>
      </w:r>
    </w:p>
    <w:p w:rsidR="004D01EC" w:rsidRPr="00A017E4" w:rsidRDefault="007938FE" w:rsidP="00AC156D">
      <w:pPr>
        <w:pStyle w:val="ListParagraph"/>
        <w:numPr>
          <w:ilvl w:val="1"/>
          <w:numId w:val="6"/>
        </w:numPr>
        <w:jc w:val="both"/>
      </w:pPr>
      <w:r w:rsidRPr="00A017E4">
        <w:t>Identification of</w:t>
      </w:r>
      <w:r w:rsidR="004D01EC" w:rsidRPr="00A017E4">
        <w:t xml:space="preserve"> the hazard – including </w:t>
      </w:r>
      <w:r w:rsidRPr="00A017E4">
        <w:t>the risk of violence or injury</w:t>
      </w:r>
      <w:r w:rsidR="004D01EC" w:rsidRPr="00A017E4">
        <w:t xml:space="preserve"> and who might be at risk and how.</w:t>
      </w:r>
    </w:p>
    <w:p w:rsidR="004D01EC" w:rsidRPr="00A017E4" w:rsidRDefault="007938FE" w:rsidP="00AC156D">
      <w:pPr>
        <w:pStyle w:val="ListParagraph"/>
        <w:numPr>
          <w:ilvl w:val="1"/>
          <w:numId w:val="6"/>
        </w:numPr>
        <w:jc w:val="both"/>
      </w:pPr>
      <w:r w:rsidRPr="00A017E4">
        <w:t>Evaluation</w:t>
      </w:r>
      <w:r w:rsidR="004D01EC" w:rsidRPr="00A017E4">
        <w:t xml:space="preserve"> </w:t>
      </w:r>
      <w:r w:rsidRPr="00A017E4">
        <w:t xml:space="preserve">the  </w:t>
      </w:r>
      <w:r w:rsidR="004D01EC" w:rsidRPr="00A017E4">
        <w:t>s</w:t>
      </w:r>
      <w:r w:rsidRPr="00A017E4">
        <w:t>everity, likelihood, frequency of a violent or injurious incident occurring</w:t>
      </w:r>
    </w:p>
    <w:p w:rsidR="007938FE" w:rsidRPr="00A017E4" w:rsidRDefault="007938FE" w:rsidP="00AC156D">
      <w:pPr>
        <w:pStyle w:val="ListParagraph"/>
        <w:numPr>
          <w:ilvl w:val="1"/>
          <w:numId w:val="6"/>
        </w:numPr>
        <w:jc w:val="both"/>
      </w:pPr>
      <w:r w:rsidRPr="00A017E4">
        <w:t>State the</w:t>
      </w:r>
      <w:r w:rsidR="004D01EC" w:rsidRPr="00A017E4">
        <w:t xml:space="preserve"> appropriate control measures to</w:t>
      </w:r>
      <w:r w:rsidRPr="00A017E4">
        <w:t xml:space="preserve"> be put in place to </w:t>
      </w:r>
      <w:r w:rsidR="004D01EC" w:rsidRPr="00A017E4">
        <w:t>eliminate or minimize the risk. (How can risks be controlled so t</w:t>
      </w:r>
      <w:r w:rsidRPr="00A017E4">
        <w:t>hat injury is less likely)</w:t>
      </w:r>
    </w:p>
    <w:p w:rsidR="007938FE" w:rsidRPr="00A017E4" w:rsidRDefault="007938FE" w:rsidP="00AC156D">
      <w:pPr>
        <w:pStyle w:val="ListParagraph"/>
        <w:numPr>
          <w:ilvl w:val="1"/>
          <w:numId w:val="6"/>
        </w:numPr>
        <w:jc w:val="both"/>
      </w:pPr>
      <w:r w:rsidRPr="00A017E4">
        <w:t xml:space="preserve">Specify who actions this </w:t>
      </w:r>
    </w:p>
    <w:p w:rsidR="007938FE" w:rsidRPr="00A017E4" w:rsidRDefault="007938FE" w:rsidP="00AC156D">
      <w:pPr>
        <w:pStyle w:val="ListParagraph"/>
        <w:numPr>
          <w:ilvl w:val="0"/>
          <w:numId w:val="6"/>
        </w:numPr>
        <w:jc w:val="both"/>
      </w:pPr>
      <w:r w:rsidRPr="00A017E4">
        <w:t>Record findings and implement them. (Must be agreed and written down.)</w:t>
      </w:r>
    </w:p>
    <w:p w:rsidR="007938FE" w:rsidRPr="00A017E4" w:rsidRDefault="007938FE" w:rsidP="00AC156D">
      <w:pPr>
        <w:pStyle w:val="ListParagraph"/>
        <w:numPr>
          <w:ilvl w:val="0"/>
          <w:numId w:val="6"/>
        </w:numPr>
        <w:jc w:val="both"/>
      </w:pPr>
      <w:r w:rsidRPr="00A017E4">
        <w:t>Review the assessment and update if necessary, and in particular after an incident requiring physical intervention has occurred.</w:t>
      </w:r>
    </w:p>
    <w:p w:rsidR="007938FE" w:rsidRPr="00A017E4" w:rsidRDefault="007938FE" w:rsidP="00AC156D">
      <w:pPr>
        <w:pStyle w:val="ListParagraph"/>
        <w:numPr>
          <w:ilvl w:val="0"/>
          <w:numId w:val="6"/>
        </w:numPr>
        <w:jc w:val="both"/>
      </w:pPr>
      <w:r w:rsidRPr="00A017E4">
        <w:t>Monitor on an ongoing basis to evaluate implementation</w:t>
      </w:r>
    </w:p>
    <w:p w:rsidR="007938FE" w:rsidRPr="00A017E4" w:rsidRDefault="000B404F" w:rsidP="00AC156D">
      <w:pPr>
        <w:jc w:val="both"/>
        <w:rPr>
          <w:b/>
        </w:rPr>
      </w:pPr>
      <w:r w:rsidRPr="00A017E4">
        <w:rPr>
          <w:b/>
        </w:rPr>
        <w:t>Principal’s Role-</w:t>
      </w:r>
    </w:p>
    <w:p w:rsidR="007938FE" w:rsidRPr="00A017E4" w:rsidRDefault="007938FE" w:rsidP="00AC156D">
      <w:pPr>
        <w:jc w:val="both"/>
      </w:pPr>
      <w:r w:rsidRPr="00A017E4">
        <w:t>It is the Principal’s Role to:</w:t>
      </w:r>
    </w:p>
    <w:p w:rsidR="007938FE" w:rsidRPr="00A017E4" w:rsidRDefault="007938FE" w:rsidP="00AC156D">
      <w:pPr>
        <w:pStyle w:val="ListParagraph"/>
        <w:numPr>
          <w:ilvl w:val="0"/>
          <w:numId w:val="6"/>
        </w:numPr>
        <w:jc w:val="both"/>
      </w:pPr>
      <w:r w:rsidRPr="00A017E4">
        <w:t>Ensure Risk Assessment takes place</w:t>
      </w:r>
      <w:r w:rsidR="000B404F" w:rsidRPr="00A017E4">
        <w:t xml:space="preserve"> and sign completed template alongside parents</w:t>
      </w:r>
    </w:p>
    <w:p w:rsidR="004D01EC" w:rsidRPr="00A017E4" w:rsidRDefault="004D01EC" w:rsidP="00AC156D">
      <w:pPr>
        <w:pStyle w:val="ListParagraph"/>
        <w:numPr>
          <w:ilvl w:val="0"/>
          <w:numId w:val="6"/>
        </w:numPr>
        <w:jc w:val="both"/>
      </w:pPr>
      <w:r w:rsidRPr="00A017E4">
        <w:lastRenderedPageBreak/>
        <w:t>En</w:t>
      </w:r>
      <w:r w:rsidR="00B7105A" w:rsidRPr="00A017E4">
        <w:t>sure</w:t>
      </w:r>
      <w:r w:rsidRPr="00A017E4">
        <w:t xml:space="preserve"> adequate s</w:t>
      </w:r>
      <w:r w:rsidR="007938FE" w:rsidRPr="00A017E4">
        <w:t>upports are in place for pupils, liaising with the SENO, NEPs, SESS, ASD services and whatever other agencies necessary.</w:t>
      </w:r>
    </w:p>
    <w:p w:rsidR="0036355F" w:rsidRPr="00A017E4" w:rsidRDefault="000B404F" w:rsidP="00AC156D">
      <w:pPr>
        <w:pStyle w:val="ListParagraph"/>
        <w:numPr>
          <w:ilvl w:val="0"/>
          <w:numId w:val="6"/>
        </w:numPr>
        <w:jc w:val="both"/>
      </w:pPr>
      <w:r w:rsidRPr="00A017E4">
        <w:t>Liaise with SEN co-ordinator in relation to</w:t>
      </w:r>
      <w:r w:rsidR="00252232" w:rsidRPr="00A017E4">
        <w:t xml:space="preserve"> time-tabling to ensure </w:t>
      </w:r>
      <w:proofErr w:type="gramStart"/>
      <w:r w:rsidR="00252232" w:rsidRPr="00A017E4">
        <w:t>staff are</w:t>
      </w:r>
      <w:proofErr w:type="gramEnd"/>
      <w:r w:rsidR="0036355F" w:rsidRPr="00A017E4">
        <w:t xml:space="preserve"> not left alone wit</w:t>
      </w:r>
      <w:r w:rsidRPr="00A017E4">
        <w:t xml:space="preserve">h a child </w:t>
      </w:r>
      <w:r w:rsidR="0036355F" w:rsidRPr="00A017E4">
        <w:t>who has been identified as a flight risk, engages in harmful meltdowns/tantrums or engages in harmful outbursts.</w:t>
      </w:r>
    </w:p>
    <w:p w:rsidR="004D01EC" w:rsidRPr="00A017E4" w:rsidRDefault="0036355F" w:rsidP="00AC156D">
      <w:pPr>
        <w:pStyle w:val="ListParagraph"/>
        <w:numPr>
          <w:ilvl w:val="0"/>
          <w:numId w:val="6"/>
        </w:numPr>
        <w:jc w:val="both"/>
      </w:pPr>
      <w:r w:rsidRPr="00A017E4">
        <w:t>Ensure knowledge of and u</w:t>
      </w:r>
      <w:r w:rsidR="004D01EC" w:rsidRPr="00A017E4">
        <w:t>se of strategies to reduce challenging behavio</w:t>
      </w:r>
      <w:r w:rsidR="00B7105A" w:rsidRPr="00A017E4">
        <w:t>u</w:t>
      </w:r>
      <w:r w:rsidR="004D01EC" w:rsidRPr="00A017E4">
        <w:t>r.</w:t>
      </w:r>
    </w:p>
    <w:p w:rsidR="004D01EC" w:rsidRPr="00A017E4" w:rsidRDefault="004D01EC" w:rsidP="00AC156D">
      <w:pPr>
        <w:pStyle w:val="ListParagraph"/>
        <w:numPr>
          <w:ilvl w:val="0"/>
          <w:numId w:val="6"/>
        </w:numPr>
        <w:jc w:val="both"/>
      </w:pPr>
      <w:r w:rsidRPr="00A017E4">
        <w:t>Ensuring that staff has access to training and professional development in managing challenging behaviour</w:t>
      </w:r>
      <w:r w:rsidR="007938FE" w:rsidRPr="00A017E4">
        <w:t>, including</w:t>
      </w:r>
      <w:r w:rsidRPr="00A017E4">
        <w:t xml:space="preserve"> the use of safe and effective physical interventions (e.g. MAPA, Studio3).</w:t>
      </w:r>
    </w:p>
    <w:p w:rsidR="004D01EC" w:rsidRPr="00A017E4" w:rsidRDefault="0036355F" w:rsidP="00AC156D">
      <w:pPr>
        <w:pStyle w:val="ListParagraph"/>
        <w:numPr>
          <w:ilvl w:val="0"/>
          <w:numId w:val="6"/>
        </w:numPr>
        <w:jc w:val="both"/>
      </w:pPr>
      <w:r w:rsidRPr="00A017E4">
        <w:t>Assess</w:t>
      </w:r>
      <w:r w:rsidR="004D01EC" w:rsidRPr="00A017E4">
        <w:t xml:space="preserve"> access and security issues in the school building.</w:t>
      </w:r>
    </w:p>
    <w:p w:rsidR="000B404F" w:rsidRPr="00A017E4" w:rsidRDefault="000B404F" w:rsidP="00AC156D">
      <w:pPr>
        <w:pStyle w:val="ListParagraph"/>
        <w:numPr>
          <w:ilvl w:val="0"/>
          <w:numId w:val="6"/>
        </w:numPr>
        <w:jc w:val="both"/>
      </w:pPr>
      <w:r w:rsidRPr="00A017E4">
        <w:t xml:space="preserve">Ensure that this policy is updated regularly </w:t>
      </w:r>
    </w:p>
    <w:p w:rsidR="000B404F" w:rsidRPr="00A017E4" w:rsidRDefault="000B404F" w:rsidP="00AC156D">
      <w:pPr>
        <w:pStyle w:val="ListParagraph"/>
        <w:numPr>
          <w:ilvl w:val="0"/>
          <w:numId w:val="6"/>
        </w:numPr>
        <w:jc w:val="both"/>
      </w:pPr>
      <w:r w:rsidRPr="00A017E4">
        <w:t>Ensure that this policy is made known to all staff members and parents concerned</w:t>
      </w:r>
    </w:p>
    <w:p w:rsidR="008224D6" w:rsidRPr="00A017E4" w:rsidRDefault="008224D6" w:rsidP="00AC156D">
      <w:pPr>
        <w:jc w:val="both"/>
        <w:rPr>
          <w:b/>
          <w:color w:val="000000" w:themeColor="text1"/>
        </w:rPr>
      </w:pPr>
      <w:r w:rsidRPr="00A017E4">
        <w:rPr>
          <w:b/>
          <w:color w:val="000000" w:themeColor="text1"/>
        </w:rPr>
        <w:t>Staff Training-</w:t>
      </w:r>
    </w:p>
    <w:p w:rsidR="008224D6" w:rsidRPr="00A017E4" w:rsidRDefault="008224D6" w:rsidP="00AC156D">
      <w:pPr>
        <w:pStyle w:val="ListParagraph"/>
        <w:numPr>
          <w:ilvl w:val="0"/>
          <w:numId w:val="5"/>
        </w:numPr>
        <w:jc w:val="both"/>
      </w:pPr>
      <w:r w:rsidRPr="00A017E4">
        <w:t>Care procedures are reviewed each month during scheduled Principal-led SNA meetings.</w:t>
      </w:r>
    </w:p>
    <w:p w:rsidR="008224D6" w:rsidRPr="00A017E4" w:rsidRDefault="008224D6" w:rsidP="00AC156D">
      <w:pPr>
        <w:pStyle w:val="ListParagraph"/>
        <w:numPr>
          <w:ilvl w:val="0"/>
          <w:numId w:val="5"/>
        </w:numPr>
        <w:jc w:val="both"/>
      </w:pPr>
      <w:r w:rsidRPr="00A017E4">
        <w:t>Physical Intervention will remain a regular agenda it</w:t>
      </w:r>
      <w:r w:rsidR="00094B3F" w:rsidRPr="00A017E4">
        <w:t>em on the quarterly Full Staff M</w:t>
      </w:r>
      <w:r w:rsidRPr="00A017E4">
        <w:t>eeting agenda.</w:t>
      </w:r>
    </w:p>
    <w:p w:rsidR="008224D6" w:rsidRPr="00A017E4" w:rsidRDefault="008224D6" w:rsidP="00AC156D">
      <w:pPr>
        <w:pStyle w:val="ListParagraph"/>
        <w:numPr>
          <w:ilvl w:val="0"/>
          <w:numId w:val="5"/>
        </w:numPr>
        <w:jc w:val="both"/>
      </w:pPr>
      <w:r w:rsidRPr="00A017E4">
        <w:t>Studio 3 training will continue through ASD services, or through any other agency required to ensure staff feel confident in the principles of de-escalation, low-arousal care and safe physical intervention</w:t>
      </w:r>
    </w:p>
    <w:p w:rsidR="00094B3F" w:rsidRPr="00A017E4" w:rsidRDefault="008224D6" w:rsidP="00AC156D">
      <w:pPr>
        <w:pStyle w:val="ListParagraph"/>
        <w:numPr>
          <w:ilvl w:val="0"/>
          <w:numId w:val="5"/>
        </w:numPr>
        <w:jc w:val="both"/>
      </w:pPr>
      <w:r w:rsidRPr="00A017E4">
        <w:t>Studio 3 training will continue as in-house staff training at least once annually – to be delivered by the Principal/SEN Co-ordinator</w:t>
      </w:r>
    </w:p>
    <w:p w:rsidR="00094B3F" w:rsidRPr="00A017E4" w:rsidRDefault="00094B3F" w:rsidP="00AC156D">
      <w:pPr>
        <w:pStyle w:val="ListParagraph"/>
        <w:numPr>
          <w:ilvl w:val="0"/>
          <w:numId w:val="5"/>
        </w:numPr>
        <w:jc w:val="both"/>
      </w:pPr>
      <w:r w:rsidRPr="00A017E4">
        <w:t>The principles of the Incredible Years Programme, focusing on creating a positive learning environment and de-escalation techniques will continue to be espoused throughout the school at staff meetings, SEN meetings, SNA meetings etc and training opportunities offered to new staff members whenever possible.</w:t>
      </w:r>
    </w:p>
    <w:p w:rsidR="004E02D0" w:rsidRPr="00A017E4" w:rsidRDefault="00252232" w:rsidP="00AC156D">
      <w:pPr>
        <w:ind w:left="360"/>
        <w:jc w:val="both"/>
        <w:rPr>
          <w:b/>
        </w:rPr>
      </w:pPr>
      <w:r w:rsidRPr="00A017E4">
        <w:rPr>
          <w:b/>
        </w:rPr>
        <w:t>Success Criteria:</w:t>
      </w:r>
    </w:p>
    <w:p w:rsidR="00523C5A" w:rsidRPr="00A017E4" w:rsidRDefault="00523C5A" w:rsidP="00AC156D">
      <w:pPr>
        <w:pStyle w:val="ListParagraph"/>
        <w:numPr>
          <w:ilvl w:val="0"/>
          <w:numId w:val="7"/>
        </w:numPr>
        <w:jc w:val="both"/>
      </w:pPr>
      <w:r w:rsidRPr="00A017E4">
        <w:t>Challenging behaviours are handled in a controlled, calm and consistent way by all staff members</w:t>
      </w:r>
    </w:p>
    <w:p w:rsidR="00252232" w:rsidRPr="00A017E4" w:rsidRDefault="00252232" w:rsidP="00AC156D">
      <w:pPr>
        <w:pStyle w:val="ListParagraph"/>
        <w:numPr>
          <w:ilvl w:val="0"/>
          <w:numId w:val="7"/>
        </w:numPr>
        <w:jc w:val="both"/>
      </w:pPr>
      <w:r w:rsidRPr="00A017E4">
        <w:t>Children with challenging behaviour feel safe and are relaxed about coming to school.</w:t>
      </w:r>
    </w:p>
    <w:p w:rsidR="00252232" w:rsidRPr="00A017E4" w:rsidRDefault="00252232" w:rsidP="00AC156D">
      <w:pPr>
        <w:pStyle w:val="ListParagraph"/>
        <w:numPr>
          <w:ilvl w:val="0"/>
          <w:numId w:val="7"/>
        </w:numPr>
        <w:jc w:val="both"/>
      </w:pPr>
      <w:proofErr w:type="gramStart"/>
      <w:r w:rsidRPr="00A017E4">
        <w:t>Staff feel</w:t>
      </w:r>
      <w:proofErr w:type="gramEnd"/>
      <w:r w:rsidRPr="00A017E4">
        <w:t xml:space="preserve"> safe and empowered to deal with challenging behaviour.</w:t>
      </w:r>
    </w:p>
    <w:p w:rsidR="00252232" w:rsidRPr="00A017E4" w:rsidRDefault="00252232" w:rsidP="00AC156D">
      <w:pPr>
        <w:pStyle w:val="ListParagraph"/>
        <w:numPr>
          <w:ilvl w:val="0"/>
          <w:numId w:val="7"/>
        </w:numPr>
        <w:jc w:val="both"/>
      </w:pPr>
      <w:r w:rsidRPr="00A017E4">
        <w:t>Challenging behaviours reduce in frequency and severity for individual pupils.</w:t>
      </w:r>
    </w:p>
    <w:p w:rsidR="00523C5A" w:rsidRPr="00A017E4" w:rsidRDefault="00523C5A" w:rsidP="00AC156D">
      <w:pPr>
        <w:pStyle w:val="ListParagraph"/>
        <w:numPr>
          <w:ilvl w:val="0"/>
          <w:numId w:val="7"/>
        </w:numPr>
        <w:jc w:val="both"/>
      </w:pPr>
      <w:proofErr w:type="gramStart"/>
      <w:r w:rsidRPr="00A017E4">
        <w:t>Good and positive relationships between staff and pupils with challenging behaviour is</w:t>
      </w:r>
      <w:proofErr w:type="gramEnd"/>
      <w:r w:rsidRPr="00A017E4">
        <w:t xml:space="preserve"> obvious and evident.</w:t>
      </w:r>
    </w:p>
    <w:p w:rsidR="00252232" w:rsidRPr="00A017E4" w:rsidRDefault="00252232" w:rsidP="00AC156D">
      <w:pPr>
        <w:pStyle w:val="ListParagraph"/>
        <w:numPr>
          <w:ilvl w:val="0"/>
          <w:numId w:val="7"/>
        </w:numPr>
        <w:jc w:val="both"/>
      </w:pPr>
      <w:r w:rsidRPr="00A017E4">
        <w:t>Parents feel informed and empowered to be part of a team approach to the management of challenging behaviours.</w:t>
      </w:r>
    </w:p>
    <w:p w:rsidR="00F5797E" w:rsidRPr="00A017E4" w:rsidRDefault="00252232" w:rsidP="00A017E4">
      <w:pPr>
        <w:pStyle w:val="ListParagraph"/>
        <w:numPr>
          <w:ilvl w:val="0"/>
          <w:numId w:val="7"/>
        </w:numPr>
        <w:jc w:val="both"/>
      </w:pPr>
      <w:r w:rsidRPr="00A017E4">
        <w:t>There are tools and strategies readily available</w:t>
      </w:r>
      <w:r w:rsidR="00523C5A" w:rsidRPr="00A017E4">
        <w:t xml:space="preserve">  for the safe management of </w:t>
      </w:r>
      <w:r w:rsidRPr="00A017E4">
        <w:t xml:space="preserve"> individual pupils </w:t>
      </w:r>
      <w:r w:rsidR="00523C5A" w:rsidRPr="00A017E4">
        <w:t xml:space="preserve">with challenging behaviours </w:t>
      </w:r>
      <w:proofErr w:type="spellStart"/>
      <w:r w:rsidR="00523C5A" w:rsidRPr="00A017E4">
        <w:t>eg</w:t>
      </w:r>
      <w:proofErr w:type="spellEnd"/>
      <w:r w:rsidR="00523C5A" w:rsidRPr="00A017E4">
        <w:t xml:space="preserve"> safe spaces, sensory room, moon chair, swing, </w:t>
      </w:r>
      <w:r w:rsidR="00AC156D" w:rsidRPr="00A017E4">
        <w:t xml:space="preserve">planned escape routes, </w:t>
      </w:r>
      <w:r w:rsidR="00523C5A" w:rsidRPr="00A017E4">
        <w:t>packs of materials that are specific to the emotional regulation needs of specific pupils</w:t>
      </w:r>
      <w:r w:rsidR="00AC156D" w:rsidRPr="00A017E4">
        <w:t xml:space="preserve"> etc</w:t>
      </w:r>
    </w:p>
    <w:p w:rsidR="004E02D0" w:rsidRPr="00A017E4" w:rsidRDefault="004E02D0" w:rsidP="00AC156D">
      <w:pPr>
        <w:ind w:left="360"/>
        <w:jc w:val="both"/>
        <w:rPr>
          <w:b/>
        </w:rPr>
      </w:pPr>
      <w:r w:rsidRPr="00A017E4">
        <w:rPr>
          <w:b/>
        </w:rPr>
        <w:t>Review and Evaluation:</w:t>
      </w:r>
    </w:p>
    <w:p w:rsidR="00AC156D" w:rsidRPr="00A017E4" w:rsidRDefault="004E02D0" w:rsidP="00AC156D">
      <w:pPr>
        <w:ind w:left="360"/>
        <w:jc w:val="both"/>
      </w:pPr>
      <w:r w:rsidRPr="00A017E4">
        <w:t xml:space="preserve">This policy </w:t>
      </w:r>
      <w:r w:rsidR="00523C5A" w:rsidRPr="00A017E4">
        <w:t>was reviewed in Dec 2020</w:t>
      </w:r>
      <w:r w:rsidR="00AC156D" w:rsidRPr="00A017E4">
        <w:t>. The opening of our full ASD building facilities is helping to address some of the needs of pupils and staff in relation to physical interventions.</w:t>
      </w:r>
    </w:p>
    <w:p w:rsidR="00AC156D" w:rsidRPr="00A017E4" w:rsidRDefault="00AC156D" w:rsidP="00AC156D">
      <w:pPr>
        <w:ind w:left="360"/>
        <w:jc w:val="both"/>
      </w:pPr>
      <w:r w:rsidRPr="00A017E4">
        <w:t xml:space="preserve">Recommendations- </w:t>
      </w:r>
    </w:p>
    <w:p w:rsidR="00AC156D" w:rsidRPr="00A017E4" w:rsidRDefault="00AC156D" w:rsidP="00F5797E">
      <w:pPr>
        <w:pStyle w:val="ListParagraph"/>
        <w:numPr>
          <w:ilvl w:val="0"/>
          <w:numId w:val="8"/>
        </w:numPr>
        <w:jc w:val="both"/>
      </w:pPr>
      <w:r w:rsidRPr="00A017E4">
        <w:t>More training on Studio 3</w:t>
      </w:r>
    </w:p>
    <w:p w:rsidR="00F5797E" w:rsidRPr="00A017E4" w:rsidRDefault="00F5797E" w:rsidP="00F5797E">
      <w:pPr>
        <w:pStyle w:val="ListParagraph"/>
        <w:numPr>
          <w:ilvl w:val="0"/>
          <w:numId w:val="8"/>
        </w:numPr>
        <w:jc w:val="both"/>
      </w:pPr>
      <w:r w:rsidRPr="00A017E4">
        <w:t xml:space="preserve">Development of targeted strategies for individual pupils who display challenging behaviour more regularly. </w:t>
      </w:r>
    </w:p>
    <w:p w:rsidR="00F5797E" w:rsidRPr="00A017E4" w:rsidRDefault="00F5797E" w:rsidP="00F5797E">
      <w:pPr>
        <w:pStyle w:val="ListParagraph"/>
        <w:numPr>
          <w:ilvl w:val="0"/>
          <w:numId w:val="8"/>
        </w:numPr>
        <w:jc w:val="both"/>
      </w:pPr>
      <w:r w:rsidRPr="00A017E4">
        <w:t>The strategy for how best to deflect, de-escalate and successfully conclude an episode of challenging behaviour, meltdown or tantrum for individual pupils should be drawn up and clearly known to all staff members and parents.</w:t>
      </w:r>
    </w:p>
    <w:p w:rsidR="004E02D0" w:rsidRPr="00A017E4" w:rsidRDefault="00AC156D" w:rsidP="00AC156D">
      <w:pPr>
        <w:ind w:left="360"/>
        <w:jc w:val="both"/>
      </w:pPr>
      <w:r w:rsidRPr="00A017E4">
        <w:lastRenderedPageBreak/>
        <w:t xml:space="preserve">The policy </w:t>
      </w:r>
      <w:r w:rsidR="004E02D0" w:rsidRPr="00A017E4">
        <w:t>will be reviewed and evaluated annually by the Principal and SEN Co-ordinator and presented to Board of Management.</w:t>
      </w:r>
    </w:p>
    <w:p w:rsidR="00252232" w:rsidRDefault="00252232" w:rsidP="00AC156D">
      <w:pPr>
        <w:jc w:val="both"/>
        <w:rPr>
          <w:sz w:val="24"/>
          <w:szCs w:val="24"/>
        </w:rPr>
      </w:pPr>
    </w:p>
    <w:p w:rsidR="00523C5A" w:rsidRPr="00BD3E78" w:rsidRDefault="00523C5A" w:rsidP="00BD3E78">
      <w:pPr>
        <w:rPr>
          <w:sz w:val="24"/>
          <w:szCs w:val="24"/>
        </w:rPr>
      </w:pPr>
    </w:p>
    <w:p w:rsidR="004D01EC" w:rsidRPr="002375F4" w:rsidRDefault="002375F4" w:rsidP="00BD3E78">
      <w:pPr>
        <w:jc w:val="center"/>
        <w:rPr>
          <w:b/>
          <w:sz w:val="28"/>
          <w:szCs w:val="28"/>
          <w:u w:val="single"/>
        </w:rPr>
      </w:pPr>
      <w:r w:rsidRPr="002375F4">
        <w:rPr>
          <w:b/>
          <w:sz w:val="28"/>
          <w:szCs w:val="28"/>
          <w:u w:val="single"/>
        </w:rPr>
        <w:t>Physical Intervention Risk Assessment Template:</w:t>
      </w:r>
    </w:p>
    <w:tbl>
      <w:tblPr>
        <w:tblStyle w:val="TableGrid"/>
        <w:tblW w:w="0" w:type="auto"/>
        <w:tblLook w:val="04A0"/>
      </w:tblPr>
      <w:tblGrid>
        <w:gridCol w:w="2861"/>
        <w:gridCol w:w="3141"/>
        <w:gridCol w:w="2653"/>
        <w:gridCol w:w="1013"/>
        <w:gridCol w:w="1014"/>
      </w:tblGrid>
      <w:tr w:rsidR="002375F4" w:rsidTr="002375F4">
        <w:tc>
          <w:tcPr>
            <w:tcW w:w="2861" w:type="dxa"/>
          </w:tcPr>
          <w:p w:rsidR="002375F4" w:rsidRPr="00EC1353" w:rsidRDefault="002375F4" w:rsidP="002375F4">
            <w:pPr>
              <w:spacing w:line="480" w:lineRule="auto"/>
              <w:rPr>
                <w:b/>
                <w:color w:val="FF0000"/>
                <w:sz w:val="24"/>
                <w:szCs w:val="24"/>
                <w:u w:val="single"/>
              </w:rPr>
            </w:pPr>
            <w:r w:rsidRPr="00EC1353">
              <w:rPr>
                <w:b/>
                <w:color w:val="FF0000"/>
                <w:sz w:val="24"/>
                <w:szCs w:val="24"/>
                <w:u w:val="single"/>
              </w:rPr>
              <w:t>Pupils’ Name</w:t>
            </w:r>
          </w:p>
        </w:tc>
        <w:tc>
          <w:tcPr>
            <w:tcW w:w="3141" w:type="dxa"/>
          </w:tcPr>
          <w:p w:rsidR="000B404F" w:rsidRPr="00EC1353" w:rsidRDefault="002375F4" w:rsidP="002375F4">
            <w:pPr>
              <w:spacing w:line="480" w:lineRule="auto"/>
              <w:rPr>
                <w:b/>
                <w:color w:val="FF0000"/>
                <w:sz w:val="24"/>
                <w:szCs w:val="24"/>
                <w:u w:val="single"/>
              </w:rPr>
            </w:pPr>
            <w:r w:rsidRPr="00EC1353">
              <w:rPr>
                <w:b/>
                <w:color w:val="FF0000"/>
                <w:sz w:val="24"/>
                <w:szCs w:val="24"/>
                <w:u w:val="single"/>
              </w:rPr>
              <w:t>Class:</w:t>
            </w:r>
          </w:p>
        </w:tc>
        <w:tc>
          <w:tcPr>
            <w:tcW w:w="2653" w:type="dxa"/>
          </w:tcPr>
          <w:p w:rsidR="002375F4" w:rsidRDefault="002375F4" w:rsidP="002375F4">
            <w:pPr>
              <w:spacing w:line="480" w:lineRule="auto"/>
              <w:rPr>
                <w:b/>
                <w:color w:val="FF0000"/>
                <w:sz w:val="32"/>
                <w:szCs w:val="32"/>
                <w:u w:val="single"/>
              </w:rPr>
            </w:pPr>
            <w:r w:rsidRPr="00EC1353">
              <w:rPr>
                <w:b/>
                <w:color w:val="FF0000"/>
                <w:sz w:val="24"/>
                <w:szCs w:val="24"/>
                <w:u w:val="single"/>
              </w:rPr>
              <w:t>Academic Year:</w:t>
            </w:r>
          </w:p>
        </w:tc>
        <w:tc>
          <w:tcPr>
            <w:tcW w:w="2027" w:type="dxa"/>
            <w:gridSpan w:val="2"/>
          </w:tcPr>
          <w:p w:rsidR="002375F4" w:rsidRDefault="000B404F" w:rsidP="002375F4">
            <w:pPr>
              <w:spacing w:line="480" w:lineRule="auto"/>
              <w:rPr>
                <w:b/>
                <w:color w:val="FF0000"/>
                <w:sz w:val="32"/>
                <w:szCs w:val="32"/>
                <w:u w:val="single"/>
              </w:rPr>
            </w:pPr>
            <w:r w:rsidRPr="000B404F">
              <w:rPr>
                <w:b/>
                <w:color w:val="FF0000"/>
                <w:sz w:val="24"/>
                <w:szCs w:val="24"/>
                <w:u w:val="single"/>
              </w:rPr>
              <w:t>D.O.B.</w:t>
            </w:r>
          </w:p>
        </w:tc>
      </w:tr>
      <w:tr w:rsidR="002375F4" w:rsidTr="002375F4">
        <w:tc>
          <w:tcPr>
            <w:tcW w:w="2861" w:type="dxa"/>
          </w:tcPr>
          <w:p w:rsidR="002375F4" w:rsidRPr="00EC1353" w:rsidRDefault="002375F4" w:rsidP="002375F4">
            <w:pPr>
              <w:spacing w:line="480" w:lineRule="auto"/>
              <w:rPr>
                <w:b/>
                <w:color w:val="FF0000"/>
                <w:sz w:val="24"/>
                <w:szCs w:val="24"/>
                <w:u w:val="single"/>
              </w:rPr>
            </w:pPr>
            <w:r w:rsidRPr="00EC1353">
              <w:rPr>
                <w:b/>
                <w:color w:val="FF0000"/>
                <w:sz w:val="24"/>
                <w:szCs w:val="24"/>
                <w:u w:val="single"/>
              </w:rPr>
              <w:t>Teacher:</w:t>
            </w:r>
          </w:p>
        </w:tc>
        <w:tc>
          <w:tcPr>
            <w:tcW w:w="3141" w:type="dxa"/>
          </w:tcPr>
          <w:p w:rsidR="002375F4" w:rsidRPr="00EC1353" w:rsidRDefault="002375F4" w:rsidP="002375F4">
            <w:pPr>
              <w:spacing w:line="480" w:lineRule="auto"/>
              <w:rPr>
                <w:b/>
                <w:color w:val="FF0000"/>
                <w:sz w:val="24"/>
                <w:szCs w:val="24"/>
                <w:u w:val="single"/>
              </w:rPr>
            </w:pPr>
            <w:r w:rsidRPr="00EC1353">
              <w:rPr>
                <w:b/>
                <w:color w:val="FF0000"/>
                <w:sz w:val="24"/>
                <w:szCs w:val="24"/>
                <w:u w:val="single"/>
              </w:rPr>
              <w:t>SNA:</w:t>
            </w:r>
          </w:p>
        </w:tc>
        <w:tc>
          <w:tcPr>
            <w:tcW w:w="2653" w:type="dxa"/>
          </w:tcPr>
          <w:p w:rsidR="002375F4" w:rsidRDefault="00EC1353" w:rsidP="00EC1353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EC1353">
              <w:rPr>
                <w:b/>
                <w:color w:val="FF0000"/>
                <w:sz w:val="24"/>
                <w:szCs w:val="24"/>
                <w:u w:val="single"/>
              </w:rPr>
              <w:t>Date of Risk Assessment</w:t>
            </w:r>
            <w:r>
              <w:rPr>
                <w:b/>
                <w:color w:val="FF0000"/>
                <w:sz w:val="24"/>
                <w:szCs w:val="24"/>
                <w:u w:val="single"/>
              </w:rPr>
              <w:t>:</w:t>
            </w:r>
          </w:p>
          <w:p w:rsidR="000B404F" w:rsidRDefault="000B404F" w:rsidP="00EC1353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027" w:type="dxa"/>
            <w:gridSpan w:val="2"/>
          </w:tcPr>
          <w:p w:rsidR="002375F4" w:rsidRDefault="000B404F" w:rsidP="000B404F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 w:rsidRPr="000B404F">
              <w:rPr>
                <w:b/>
                <w:color w:val="FF0000"/>
                <w:sz w:val="24"/>
                <w:szCs w:val="24"/>
                <w:u w:val="single"/>
              </w:rPr>
              <w:t>Assessed Need:</w:t>
            </w:r>
          </w:p>
        </w:tc>
      </w:tr>
      <w:tr w:rsidR="002375F4" w:rsidTr="002375F4">
        <w:tc>
          <w:tcPr>
            <w:tcW w:w="2861" w:type="dxa"/>
          </w:tcPr>
          <w:p w:rsidR="00EC1353" w:rsidRPr="00EC1353" w:rsidRDefault="002375F4" w:rsidP="002375F4">
            <w:pPr>
              <w:spacing w:line="480" w:lineRule="auto"/>
              <w:rPr>
                <w:b/>
                <w:color w:val="FF0000"/>
                <w:sz w:val="24"/>
                <w:szCs w:val="24"/>
                <w:u w:val="single"/>
              </w:rPr>
            </w:pPr>
            <w:r w:rsidRPr="00EC1353">
              <w:rPr>
                <w:b/>
                <w:color w:val="FF0000"/>
                <w:sz w:val="24"/>
                <w:szCs w:val="24"/>
                <w:u w:val="single"/>
              </w:rPr>
              <w:t>Hazard/Risks:</w:t>
            </w:r>
          </w:p>
        </w:tc>
        <w:tc>
          <w:tcPr>
            <w:tcW w:w="3141" w:type="dxa"/>
          </w:tcPr>
          <w:p w:rsidR="002375F4" w:rsidRPr="00EC1353" w:rsidRDefault="002375F4" w:rsidP="002375F4">
            <w:pPr>
              <w:spacing w:line="480" w:lineRule="auto"/>
              <w:rPr>
                <w:b/>
                <w:color w:val="FF0000"/>
                <w:sz w:val="24"/>
                <w:szCs w:val="24"/>
                <w:u w:val="single"/>
              </w:rPr>
            </w:pPr>
            <w:proofErr w:type="spellStart"/>
            <w:r w:rsidRPr="00EC1353">
              <w:rPr>
                <w:b/>
                <w:color w:val="FF0000"/>
                <w:sz w:val="24"/>
                <w:szCs w:val="24"/>
                <w:u w:val="single"/>
              </w:rPr>
              <w:t>Liklihood</w:t>
            </w:r>
            <w:proofErr w:type="spellEnd"/>
            <w:r w:rsidRPr="00EC1353">
              <w:rPr>
                <w:b/>
                <w:color w:val="FF0000"/>
                <w:sz w:val="24"/>
                <w:szCs w:val="24"/>
                <w:u w:val="single"/>
              </w:rPr>
              <w:t>/Severity level:</w:t>
            </w:r>
          </w:p>
        </w:tc>
        <w:tc>
          <w:tcPr>
            <w:tcW w:w="2653" w:type="dxa"/>
          </w:tcPr>
          <w:p w:rsidR="00EC1353" w:rsidRDefault="002375F4" w:rsidP="00EC1353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EC1353">
              <w:rPr>
                <w:b/>
                <w:color w:val="FF0000"/>
                <w:sz w:val="24"/>
                <w:szCs w:val="24"/>
                <w:u w:val="single"/>
              </w:rPr>
              <w:t>Control measures:</w:t>
            </w:r>
          </w:p>
          <w:p w:rsidR="002375F4" w:rsidRPr="00EC1353" w:rsidRDefault="00EC1353" w:rsidP="00EC1353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EC1353">
              <w:rPr>
                <w:sz w:val="24"/>
                <w:szCs w:val="24"/>
              </w:rPr>
              <w:t xml:space="preserve"> </w:t>
            </w:r>
            <w:r w:rsidRPr="00EC1353">
              <w:rPr>
                <w:sz w:val="20"/>
                <w:szCs w:val="20"/>
              </w:rPr>
              <w:t>(How can risks be controlled so that injury is less likely</w:t>
            </w:r>
          </w:p>
        </w:tc>
        <w:tc>
          <w:tcPr>
            <w:tcW w:w="2027" w:type="dxa"/>
            <w:gridSpan w:val="2"/>
          </w:tcPr>
          <w:p w:rsidR="00EC1353" w:rsidRDefault="00EC1353" w:rsidP="00EC1353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Who is</w:t>
            </w:r>
          </w:p>
          <w:p w:rsidR="002375F4" w:rsidRPr="00EC1353" w:rsidRDefault="00EC1353" w:rsidP="00EC1353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EC1353">
              <w:rPr>
                <w:b/>
                <w:color w:val="FF0000"/>
                <w:sz w:val="24"/>
                <w:szCs w:val="24"/>
                <w:u w:val="single"/>
              </w:rPr>
              <w:t>Responsible</w:t>
            </w:r>
            <w:r>
              <w:rPr>
                <w:b/>
                <w:color w:val="FF0000"/>
                <w:sz w:val="24"/>
                <w:szCs w:val="24"/>
                <w:u w:val="single"/>
              </w:rPr>
              <w:t>:</w:t>
            </w:r>
          </w:p>
        </w:tc>
      </w:tr>
      <w:tr w:rsidR="002375F4" w:rsidTr="002375F4">
        <w:tc>
          <w:tcPr>
            <w:tcW w:w="2861" w:type="dxa"/>
          </w:tcPr>
          <w:p w:rsidR="002375F4" w:rsidRPr="00EC1353" w:rsidRDefault="00EC1353" w:rsidP="00EC1353">
            <w:pPr>
              <w:spacing w:line="480" w:lineRule="auto"/>
              <w:rPr>
                <w:b/>
                <w:color w:val="FF0000"/>
                <w:sz w:val="24"/>
                <w:szCs w:val="24"/>
                <w:u w:val="single"/>
              </w:rPr>
            </w:pPr>
            <w:r w:rsidRPr="00EC1353">
              <w:rPr>
                <w:b/>
                <w:color w:val="FF0000"/>
                <w:sz w:val="24"/>
                <w:szCs w:val="24"/>
                <w:u w:val="single"/>
              </w:rPr>
              <w:t>1.</w:t>
            </w:r>
          </w:p>
        </w:tc>
        <w:tc>
          <w:tcPr>
            <w:tcW w:w="3141" w:type="dxa"/>
          </w:tcPr>
          <w:p w:rsidR="002375F4" w:rsidRDefault="002375F4" w:rsidP="002375F4">
            <w:pPr>
              <w:spacing w:line="480" w:lineRule="auto"/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653" w:type="dxa"/>
          </w:tcPr>
          <w:p w:rsidR="002375F4" w:rsidRDefault="002375F4" w:rsidP="002375F4">
            <w:pPr>
              <w:spacing w:line="480" w:lineRule="auto"/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027" w:type="dxa"/>
            <w:gridSpan w:val="2"/>
          </w:tcPr>
          <w:p w:rsidR="002375F4" w:rsidRDefault="002375F4" w:rsidP="002375F4">
            <w:pPr>
              <w:spacing w:line="480" w:lineRule="auto"/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2375F4" w:rsidTr="002375F4">
        <w:tc>
          <w:tcPr>
            <w:tcW w:w="2861" w:type="dxa"/>
          </w:tcPr>
          <w:p w:rsidR="002375F4" w:rsidRPr="00EC1353" w:rsidRDefault="00EC1353" w:rsidP="00EC1353">
            <w:pPr>
              <w:spacing w:line="480" w:lineRule="auto"/>
              <w:rPr>
                <w:b/>
                <w:color w:val="FF0000"/>
                <w:sz w:val="24"/>
                <w:szCs w:val="24"/>
                <w:u w:val="single"/>
              </w:rPr>
            </w:pPr>
            <w:r w:rsidRPr="00EC1353">
              <w:rPr>
                <w:b/>
                <w:color w:val="FF0000"/>
                <w:sz w:val="24"/>
                <w:szCs w:val="24"/>
                <w:u w:val="single"/>
              </w:rPr>
              <w:t>2.</w:t>
            </w:r>
          </w:p>
        </w:tc>
        <w:tc>
          <w:tcPr>
            <w:tcW w:w="3141" w:type="dxa"/>
          </w:tcPr>
          <w:p w:rsidR="002375F4" w:rsidRDefault="002375F4" w:rsidP="002375F4">
            <w:pPr>
              <w:spacing w:line="480" w:lineRule="auto"/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653" w:type="dxa"/>
          </w:tcPr>
          <w:p w:rsidR="002375F4" w:rsidRDefault="002375F4" w:rsidP="002375F4">
            <w:pPr>
              <w:spacing w:line="480" w:lineRule="auto"/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027" w:type="dxa"/>
            <w:gridSpan w:val="2"/>
          </w:tcPr>
          <w:p w:rsidR="002375F4" w:rsidRDefault="002375F4" w:rsidP="002375F4">
            <w:pPr>
              <w:spacing w:line="480" w:lineRule="auto"/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2375F4" w:rsidTr="002375F4">
        <w:tc>
          <w:tcPr>
            <w:tcW w:w="2861" w:type="dxa"/>
          </w:tcPr>
          <w:p w:rsidR="002375F4" w:rsidRPr="00EC1353" w:rsidRDefault="00EC1353" w:rsidP="00EC1353">
            <w:pPr>
              <w:spacing w:line="480" w:lineRule="auto"/>
              <w:rPr>
                <w:b/>
                <w:color w:val="FF0000"/>
                <w:sz w:val="24"/>
                <w:szCs w:val="24"/>
                <w:u w:val="single"/>
              </w:rPr>
            </w:pPr>
            <w:r w:rsidRPr="00EC1353">
              <w:rPr>
                <w:b/>
                <w:color w:val="FF0000"/>
                <w:sz w:val="24"/>
                <w:szCs w:val="24"/>
                <w:u w:val="single"/>
              </w:rPr>
              <w:t>3.</w:t>
            </w:r>
          </w:p>
        </w:tc>
        <w:tc>
          <w:tcPr>
            <w:tcW w:w="3141" w:type="dxa"/>
          </w:tcPr>
          <w:p w:rsidR="002375F4" w:rsidRDefault="002375F4" w:rsidP="002375F4">
            <w:pPr>
              <w:spacing w:line="480" w:lineRule="auto"/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653" w:type="dxa"/>
          </w:tcPr>
          <w:p w:rsidR="002375F4" w:rsidRDefault="002375F4" w:rsidP="002375F4">
            <w:pPr>
              <w:spacing w:line="480" w:lineRule="auto"/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027" w:type="dxa"/>
            <w:gridSpan w:val="2"/>
          </w:tcPr>
          <w:p w:rsidR="002375F4" w:rsidRDefault="002375F4" w:rsidP="002375F4">
            <w:pPr>
              <w:spacing w:line="480" w:lineRule="auto"/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2375F4" w:rsidTr="002375F4">
        <w:tc>
          <w:tcPr>
            <w:tcW w:w="2861" w:type="dxa"/>
          </w:tcPr>
          <w:p w:rsidR="002375F4" w:rsidRPr="00EC1353" w:rsidRDefault="00EC1353" w:rsidP="00EC1353">
            <w:pPr>
              <w:spacing w:line="480" w:lineRule="auto"/>
              <w:rPr>
                <w:b/>
                <w:color w:val="FF0000"/>
                <w:sz w:val="24"/>
                <w:szCs w:val="24"/>
                <w:u w:val="single"/>
              </w:rPr>
            </w:pPr>
            <w:r w:rsidRPr="00EC1353">
              <w:rPr>
                <w:b/>
                <w:color w:val="FF0000"/>
                <w:sz w:val="24"/>
                <w:szCs w:val="24"/>
                <w:u w:val="single"/>
              </w:rPr>
              <w:t>4.</w:t>
            </w:r>
          </w:p>
        </w:tc>
        <w:tc>
          <w:tcPr>
            <w:tcW w:w="3141" w:type="dxa"/>
          </w:tcPr>
          <w:p w:rsidR="002375F4" w:rsidRDefault="002375F4" w:rsidP="002375F4">
            <w:pPr>
              <w:spacing w:line="480" w:lineRule="auto"/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653" w:type="dxa"/>
          </w:tcPr>
          <w:p w:rsidR="002375F4" w:rsidRDefault="002375F4" w:rsidP="002375F4">
            <w:pPr>
              <w:spacing w:line="480" w:lineRule="auto"/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027" w:type="dxa"/>
            <w:gridSpan w:val="2"/>
          </w:tcPr>
          <w:p w:rsidR="002375F4" w:rsidRDefault="002375F4" w:rsidP="002375F4">
            <w:pPr>
              <w:spacing w:line="480" w:lineRule="auto"/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7F4213" w:rsidTr="007F4213">
        <w:tc>
          <w:tcPr>
            <w:tcW w:w="2861" w:type="dxa"/>
          </w:tcPr>
          <w:p w:rsidR="007F4213" w:rsidRPr="00EC1353" w:rsidRDefault="007F4213" w:rsidP="00AC4C61">
            <w:pPr>
              <w:spacing w:line="480" w:lineRule="auto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5.</w:t>
            </w:r>
          </w:p>
        </w:tc>
        <w:tc>
          <w:tcPr>
            <w:tcW w:w="3141" w:type="dxa"/>
          </w:tcPr>
          <w:p w:rsidR="007F4213" w:rsidRDefault="007F4213" w:rsidP="00AC4C61">
            <w:pPr>
              <w:spacing w:line="480" w:lineRule="auto"/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653" w:type="dxa"/>
          </w:tcPr>
          <w:p w:rsidR="007F4213" w:rsidRDefault="007F4213" w:rsidP="00AC4C61">
            <w:pPr>
              <w:spacing w:line="480" w:lineRule="auto"/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027" w:type="dxa"/>
            <w:gridSpan w:val="2"/>
          </w:tcPr>
          <w:p w:rsidR="007F4213" w:rsidRDefault="007F4213" w:rsidP="00AC4C61">
            <w:pPr>
              <w:spacing w:line="480" w:lineRule="auto"/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AF5A34" w:rsidTr="007F4213">
        <w:tc>
          <w:tcPr>
            <w:tcW w:w="2861" w:type="dxa"/>
          </w:tcPr>
          <w:p w:rsidR="00AF5A34" w:rsidRDefault="00AF5A34" w:rsidP="00AC4C61">
            <w:pPr>
              <w:spacing w:line="480" w:lineRule="auto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Signed : Principal:</w:t>
            </w:r>
          </w:p>
        </w:tc>
        <w:tc>
          <w:tcPr>
            <w:tcW w:w="3141" w:type="dxa"/>
          </w:tcPr>
          <w:p w:rsidR="00AF5A34" w:rsidRDefault="00AF5A34" w:rsidP="00AC4C61">
            <w:pPr>
              <w:spacing w:line="480" w:lineRule="auto"/>
              <w:rPr>
                <w:b/>
                <w:color w:val="FF0000"/>
                <w:sz w:val="24"/>
                <w:szCs w:val="24"/>
                <w:u w:val="single"/>
              </w:rPr>
            </w:pPr>
            <w:r w:rsidRPr="00BD3E78">
              <w:rPr>
                <w:b/>
                <w:color w:val="FF0000"/>
                <w:sz w:val="24"/>
                <w:szCs w:val="24"/>
                <w:u w:val="single"/>
              </w:rPr>
              <w:t xml:space="preserve">Signed: </w:t>
            </w:r>
            <w:r>
              <w:rPr>
                <w:b/>
                <w:color w:val="FF0000"/>
                <w:sz w:val="24"/>
                <w:szCs w:val="24"/>
                <w:u w:val="single"/>
              </w:rPr>
              <w:t xml:space="preserve">Relevant </w:t>
            </w:r>
            <w:r w:rsidRPr="00BD3E78">
              <w:rPr>
                <w:b/>
                <w:color w:val="FF0000"/>
                <w:sz w:val="24"/>
                <w:szCs w:val="24"/>
                <w:u w:val="single"/>
              </w:rPr>
              <w:t>Staff</w:t>
            </w:r>
            <w:r>
              <w:rPr>
                <w:b/>
                <w:color w:val="FF0000"/>
                <w:sz w:val="24"/>
                <w:szCs w:val="24"/>
                <w:u w:val="single"/>
              </w:rPr>
              <w:t>:</w:t>
            </w:r>
          </w:p>
          <w:p w:rsidR="00AF5A34" w:rsidRPr="00AF5A34" w:rsidRDefault="00AF5A34" w:rsidP="00AC4C61">
            <w:pPr>
              <w:spacing w:line="480" w:lineRule="auto"/>
              <w:rPr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653" w:type="dxa"/>
          </w:tcPr>
          <w:p w:rsidR="00AF5A34" w:rsidRDefault="00AF5A34" w:rsidP="00AC4C61">
            <w:pPr>
              <w:spacing w:line="480" w:lineRule="auto"/>
              <w:rPr>
                <w:b/>
                <w:color w:val="FF0000"/>
                <w:sz w:val="32"/>
                <w:szCs w:val="32"/>
                <w:u w:val="single"/>
              </w:rPr>
            </w:pPr>
            <w:r w:rsidRPr="00BD3E78">
              <w:rPr>
                <w:b/>
                <w:color w:val="FF0000"/>
                <w:sz w:val="24"/>
                <w:szCs w:val="24"/>
                <w:u w:val="single"/>
              </w:rPr>
              <w:t>Signed Parent 1:</w:t>
            </w:r>
          </w:p>
        </w:tc>
        <w:tc>
          <w:tcPr>
            <w:tcW w:w="2027" w:type="dxa"/>
            <w:gridSpan w:val="2"/>
          </w:tcPr>
          <w:p w:rsidR="00AF5A34" w:rsidRDefault="00AF5A34" w:rsidP="00AC4C61">
            <w:pPr>
              <w:spacing w:line="480" w:lineRule="auto"/>
              <w:rPr>
                <w:b/>
                <w:color w:val="FF0000"/>
                <w:sz w:val="32"/>
                <w:szCs w:val="32"/>
                <w:u w:val="single"/>
              </w:rPr>
            </w:pPr>
            <w:r w:rsidRPr="00BD3E78">
              <w:rPr>
                <w:b/>
                <w:color w:val="FF0000"/>
                <w:sz w:val="24"/>
                <w:szCs w:val="24"/>
                <w:u w:val="single"/>
              </w:rPr>
              <w:t>Signed Parent 2</w:t>
            </w:r>
          </w:p>
        </w:tc>
      </w:tr>
      <w:tr w:rsidR="004E02D0" w:rsidTr="00D779F8">
        <w:tc>
          <w:tcPr>
            <w:tcW w:w="10682" w:type="dxa"/>
            <w:gridSpan w:val="5"/>
          </w:tcPr>
          <w:p w:rsidR="004E02D0" w:rsidRDefault="004E02D0" w:rsidP="00AC4C61">
            <w:pPr>
              <w:spacing w:line="480" w:lineRule="auto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Staff Training Record/Support Sought:</w:t>
            </w:r>
          </w:p>
        </w:tc>
      </w:tr>
      <w:tr w:rsidR="000B404F" w:rsidTr="007F4213">
        <w:tc>
          <w:tcPr>
            <w:tcW w:w="2861" w:type="dxa"/>
          </w:tcPr>
          <w:p w:rsidR="000B404F" w:rsidRDefault="000B404F" w:rsidP="00AC4C61">
            <w:pPr>
              <w:spacing w:line="480" w:lineRule="auto"/>
              <w:rPr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141" w:type="dxa"/>
          </w:tcPr>
          <w:p w:rsidR="000B404F" w:rsidRDefault="000B404F" w:rsidP="00AC4C61">
            <w:pPr>
              <w:spacing w:line="480" w:lineRule="auto"/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653" w:type="dxa"/>
          </w:tcPr>
          <w:p w:rsidR="000B404F" w:rsidRDefault="000B404F" w:rsidP="00AC4C61">
            <w:pPr>
              <w:spacing w:line="480" w:lineRule="auto"/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027" w:type="dxa"/>
            <w:gridSpan w:val="2"/>
          </w:tcPr>
          <w:p w:rsidR="000B404F" w:rsidRDefault="000B404F" w:rsidP="00AC4C61">
            <w:pPr>
              <w:spacing w:line="480" w:lineRule="auto"/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4E02D0" w:rsidTr="007F4213">
        <w:tc>
          <w:tcPr>
            <w:tcW w:w="2861" w:type="dxa"/>
          </w:tcPr>
          <w:p w:rsidR="004E02D0" w:rsidRDefault="004E02D0" w:rsidP="00AC4C61">
            <w:pPr>
              <w:spacing w:line="480" w:lineRule="auto"/>
              <w:rPr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141" w:type="dxa"/>
          </w:tcPr>
          <w:p w:rsidR="004E02D0" w:rsidRDefault="004E02D0" w:rsidP="00AC4C61">
            <w:pPr>
              <w:spacing w:line="480" w:lineRule="auto"/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653" w:type="dxa"/>
          </w:tcPr>
          <w:p w:rsidR="004E02D0" w:rsidRDefault="004E02D0" w:rsidP="00AC4C61">
            <w:pPr>
              <w:spacing w:line="480" w:lineRule="auto"/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027" w:type="dxa"/>
            <w:gridSpan w:val="2"/>
          </w:tcPr>
          <w:p w:rsidR="004E02D0" w:rsidRDefault="004E02D0" w:rsidP="00AC4C61">
            <w:pPr>
              <w:spacing w:line="480" w:lineRule="auto"/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4E02D0" w:rsidTr="00EE4099">
        <w:tc>
          <w:tcPr>
            <w:tcW w:w="10682" w:type="dxa"/>
            <w:gridSpan w:val="5"/>
          </w:tcPr>
          <w:p w:rsidR="004E02D0" w:rsidRPr="007F4213" w:rsidRDefault="004E02D0" w:rsidP="00AC4C61">
            <w:pPr>
              <w:spacing w:line="480" w:lineRule="auto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Incident Record:</w:t>
            </w:r>
          </w:p>
        </w:tc>
      </w:tr>
      <w:tr w:rsidR="00AF5A34" w:rsidTr="00EC1BFD">
        <w:tc>
          <w:tcPr>
            <w:tcW w:w="2861" w:type="dxa"/>
          </w:tcPr>
          <w:p w:rsidR="00AF5A34" w:rsidRPr="00EC1353" w:rsidRDefault="00AF5A34" w:rsidP="004E02D0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7F4213">
              <w:rPr>
                <w:b/>
                <w:color w:val="FF0000"/>
                <w:sz w:val="24"/>
                <w:szCs w:val="24"/>
                <w:u w:val="single"/>
              </w:rPr>
              <w:t xml:space="preserve">Brief </w:t>
            </w:r>
            <w:proofErr w:type="spellStart"/>
            <w:r w:rsidRPr="007F4213">
              <w:rPr>
                <w:b/>
                <w:color w:val="FF0000"/>
                <w:sz w:val="24"/>
                <w:szCs w:val="24"/>
                <w:u w:val="single"/>
              </w:rPr>
              <w:t>description</w:t>
            </w:r>
            <w:r>
              <w:rPr>
                <w:b/>
                <w:color w:val="FF0000"/>
                <w:sz w:val="24"/>
                <w:szCs w:val="24"/>
                <w:u w:val="single"/>
              </w:rPr>
              <w:t>:</w:t>
            </w:r>
            <w:r w:rsidRPr="004E02D0">
              <w:rPr>
                <w:b/>
                <w:color w:val="FF0000"/>
                <w:sz w:val="18"/>
                <w:szCs w:val="18"/>
                <w:u w:val="single"/>
              </w:rPr>
              <w:t>including</w:t>
            </w:r>
            <w:proofErr w:type="spellEnd"/>
            <w:r w:rsidRPr="004E02D0">
              <w:rPr>
                <w:b/>
                <w:color w:val="FF0000"/>
                <w:sz w:val="18"/>
                <w:szCs w:val="18"/>
                <w:u w:val="single"/>
              </w:rPr>
              <w:t xml:space="preserve"> strategies used to de-escalate</w:t>
            </w:r>
          </w:p>
        </w:tc>
        <w:tc>
          <w:tcPr>
            <w:tcW w:w="3141" w:type="dxa"/>
          </w:tcPr>
          <w:p w:rsidR="00AF5A34" w:rsidRDefault="00AF5A34" w:rsidP="00AC4C61">
            <w:pPr>
              <w:spacing w:line="480" w:lineRule="auto"/>
              <w:rPr>
                <w:b/>
                <w:color w:val="FF0000"/>
                <w:sz w:val="32"/>
                <w:szCs w:val="32"/>
                <w:u w:val="single"/>
              </w:rPr>
            </w:pPr>
            <w:r w:rsidRPr="007F4213">
              <w:rPr>
                <w:b/>
                <w:color w:val="FF0000"/>
                <w:sz w:val="24"/>
                <w:szCs w:val="24"/>
                <w:u w:val="single"/>
              </w:rPr>
              <w:t>Date/Time</w:t>
            </w:r>
            <w:r>
              <w:rPr>
                <w:b/>
                <w:color w:val="FF0000"/>
                <w:sz w:val="24"/>
                <w:szCs w:val="24"/>
                <w:u w:val="single"/>
              </w:rPr>
              <w:t>/Place:</w:t>
            </w:r>
          </w:p>
        </w:tc>
        <w:tc>
          <w:tcPr>
            <w:tcW w:w="2653" w:type="dxa"/>
          </w:tcPr>
          <w:p w:rsidR="00AF5A34" w:rsidRDefault="00AF5A34" w:rsidP="00AC4C61">
            <w:pPr>
              <w:spacing w:line="480" w:lineRule="auto"/>
              <w:rPr>
                <w:b/>
                <w:color w:val="FF0000"/>
                <w:sz w:val="32"/>
                <w:szCs w:val="32"/>
                <w:u w:val="single"/>
              </w:rPr>
            </w:pPr>
            <w:r w:rsidRPr="007F4213">
              <w:rPr>
                <w:b/>
                <w:color w:val="FF0000"/>
                <w:sz w:val="24"/>
                <w:szCs w:val="24"/>
                <w:u w:val="single"/>
              </w:rPr>
              <w:t>Resulting Action</w:t>
            </w:r>
            <w:r>
              <w:rPr>
                <w:b/>
                <w:color w:val="FF0000"/>
                <w:sz w:val="24"/>
                <w:szCs w:val="24"/>
                <w:u w:val="single"/>
              </w:rPr>
              <w:t>:</w:t>
            </w:r>
          </w:p>
        </w:tc>
        <w:tc>
          <w:tcPr>
            <w:tcW w:w="1013" w:type="dxa"/>
          </w:tcPr>
          <w:p w:rsidR="00AF5A34" w:rsidRDefault="00AF5A34" w:rsidP="004E02D0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 w:rsidRPr="00AF5A34">
              <w:rPr>
                <w:b/>
                <w:color w:val="FF0000"/>
                <w:sz w:val="18"/>
                <w:szCs w:val="18"/>
                <w:u w:val="single"/>
              </w:rPr>
              <w:t>Recorded</w:t>
            </w:r>
            <w:r>
              <w:rPr>
                <w:b/>
                <w:color w:val="FF0000"/>
                <w:sz w:val="18"/>
                <w:szCs w:val="18"/>
                <w:u w:val="single"/>
              </w:rPr>
              <w:t xml:space="preserve"> </w:t>
            </w:r>
            <w:r w:rsidRPr="00AF5A34">
              <w:rPr>
                <w:b/>
                <w:color w:val="FF0000"/>
                <w:sz w:val="18"/>
                <w:szCs w:val="18"/>
                <w:u w:val="single"/>
              </w:rPr>
              <w:t xml:space="preserve"> Yes/No</w:t>
            </w:r>
          </w:p>
        </w:tc>
        <w:tc>
          <w:tcPr>
            <w:tcW w:w="1014" w:type="dxa"/>
          </w:tcPr>
          <w:p w:rsidR="00AF5A34" w:rsidRDefault="00AF5A34" w:rsidP="004E02D0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 w:rsidRPr="00AF5A34">
              <w:rPr>
                <w:b/>
                <w:color w:val="FF0000"/>
                <w:sz w:val="18"/>
                <w:szCs w:val="18"/>
                <w:u w:val="single"/>
              </w:rPr>
              <w:t>Parents Informed</w:t>
            </w:r>
            <w:r>
              <w:rPr>
                <w:b/>
                <w:color w:val="FF0000"/>
                <w:sz w:val="18"/>
                <w:szCs w:val="18"/>
                <w:u w:val="single"/>
              </w:rPr>
              <w:t>: Yes/No</w:t>
            </w:r>
          </w:p>
        </w:tc>
      </w:tr>
      <w:tr w:rsidR="00AF5A34" w:rsidTr="00EC1BFD">
        <w:tc>
          <w:tcPr>
            <w:tcW w:w="2861" w:type="dxa"/>
          </w:tcPr>
          <w:p w:rsidR="00AF5A34" w:rsidRPr="00EC1353" w:rsidRDefault="00AF5A34" w:rsidP="00AC4C61">
            <w:pPr>
              <w:spacing w:line="480" w:lineRule="auto"/>
              <w:rPr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141" w:type="dxa"/>
          </w:tcPr>
          <w:p w:rsidR="00AF5A34" w:rsidRDefault="00AF5A34" w:rsidP="00AC4C61">
            <w:pPr>
              <w:spacing w:line="480" w:lineRule="auto"/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653" w:type="dxa"/>
          </w:tcPr>
          <w:p w:rsidR="00AF5A34" w:rsidRDefault="00AF5A34" w:rsidP="00AC4C61">
            <w:pPr>
              <w:spacing w:line="480" w:lineRule="auto"/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13" w:type="dxa"/>
          </w:tcPr>
          <w:p w:rsidR="00AF5A34" w:rsidRDefault="00AF5A34" w:rsidP="00AC4C61">
            <w:pPr>
              <w:spacing w:line="480" w:lineRule="auto"/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14" w:type="dxa"/>
          </w:tcPr>
          <w:p w:rsidR="00AF5A34" w:rsidRDefault="00AF5A34" w:rsidP="00AC4C61">
            <w:pPr>
              <w:spacing w:line="480" w:lineRule="auto"/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AF5A34" w:rsidTr="00EC1BFD">
        <w:tc>
          <w:tcPr>
            <w:tcW w:w="2861" w:type="dxa"/>
          </w:tcPr>
          <w:p w:rsidR="00AF5A34" w:rsidRPr="00EC1353" w:rsidRDefault="00AF5A34" w:rsidP="00AC4C61">
            <w:pPr>
              <w:spacing w:line="480" w:lineRule="auto"/>
              <w:rPr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141" w:type="dxa"/>
          </w:tcPr>
          <w:p w:rsidR="00AF5A34" w:rsidRDefault="00AF5A34" w:rsidP="00AC4C61">
            <w:pPr>
              <w:spacing w:line="480" w:lineRule="auto"/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653" w:type="dxa"/>
          </w:tcPr>
          <w:p w:rsidR="00AF5A34" w:rsidRDefault="00AF5A34" w:rsidP="00AC4C61">
            <w:pPr>
              <w:spacing w:line="480" w:lineRule="auto"/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13" w:type="dxa"/>
          </w:tcPr>
          <w:p w:rsidR="00AF5A34" w:rsidRDefault="00AF5A34" w:rsidP="00AC4C61">
            <w:pPr>
              <w:spacing w:line="480" w:lineRule="auto"/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14" w:type="dxa"/>
          </w:tcPr>
          <w:p w:rsidR="00AF5A34" w:rsidRDefault="00AF5A34" w:rsidP="00AC4C61">
            <w:pPr>
              <w:spacing w:line="480" w:lineRule="auto"/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AF5A34" w:rsidTr="00EC1BFD">
        <w:tc>
          <w:tcPr>
            <w:tcW w:w="2861" w:type="dxa"/>
          </w:tcPr>
          <w:p w:rsidR="00AF5A34" w:rsidRPr="00EC1353" w:rsidRDefault="00AF5A34" w:rsidP="00AC4C61">
            <w:pPr>
              <w:spacing w:line="480" w:lineRule="auto"/>
              <w:rPr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141" w:type="dxa"/>
          </w:tcPr>
          <w:p w:rsidR="00AF5A34" w:rsidRDefault="00AF5A34" w:rsidP="00AC4C61">
            <w:pPr>
              <w:spacing w:line="480" w:lineRule="auto"/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653" w:type="dxa"/>
          </w:tcPr>
          <w:p w:rsidR="00AF5A34" w:rsidRDefault="00AF5A34" w:rsidP="00AC4C61">
            <w:pPr>
              <w:spacing w:line="480" w:lineRule="auto"/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13" w:type="dxa"/>
          </w:tcPr>
          <w:p w:rsidR="00AF5A34" w:rsidRDefault="00AF5A34" w:rsidP="00AC4C61">
            <w:pPr>
              <w:spacing w:line="480" w:lineRule="auto"/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14" w:type="dxa"/>
          </w:tcPr>
          <w:p w:rsidR="00AF5A34" w:rsidRDefault="00AF5A34" w:rsidP="00AC4C61">
            <w:pPr>
              <w:spacing w:line="480" w:lineRule="auto"/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AF5A34" w:rsidTr="00EC1BFD">
        <w:tc>
          <w:tcPr>
            <w:tcW w:w="2861" w:type="dxa"/>
          </w:tcPr>
          <w:p w:rsidR="00AF5A34" w:rsidRPr="00EC1353" w:rsidRDefault="00AF5A34" w:rsidP="00AC4C61">
            <w:pPr>
              <w:spacing w:line="480" w:lineRule="auto"/>
              <w:rPr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141" w:type="dxa"/>
          </w:tcPr>
          <w:p w:rsidR="00AF5A34" w:rsidRDefault="00AF5A34" w:rsidP="00AC4C61">
            <w:pPr>
              <w:spacing w:line="480" w:lineRule="auto"/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653" w:type="dxa"/>
          </w:tcPr>
          <w:p w:rsidR="00AF5A34" w:rsidRDefault="00AF5A34" w:rsidP="00AC4C61">
            <w:pPr>
              <w:spacing w:line="480" w:lineRule="auto"/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13" w:type="dxa"/>
          </w:tcPr>
          <w:p w:rsidR="00AF5A34" w:rsidRDefault="00AF5A34" w:rsidP="00AC4C61">
            <w:pPr>
              <w:spacing w:line="480" w:lineRule="auto"/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014" w:type="dxa"/>
          </w:tcPr>
          <w:p w:rsidR="00AF5A34" w:rsidRDefault="00AF5A34" w:rsidP="00AC4C61">
            <w:pPr>
              <w:spacing w:line="480" w:lineRule="auto"/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</w:tr>
    </w:tbl>
    <w:p w:rsidR="00BD3E78" w:rsidRDefault="00BD3E78" w:rsidP="00BD3E78">
      <w:pPr>
        <w:spacing w:line="480" w:lineRule="auto"/>
        <w:rPr>
          <w:b/>
          <w:color w:val="FF0000"/>
          <w:sz w:val="32"/>
          <w:szCs w:val="32"/>
          <w:u w:val="single"/>
        </w:rPr>
      </w:pPr>
    </w:p>
    <w:p w:rsidR="004D01EC" w:rsidRPr="00A27453" w:rsidRDefault="004D01EC" w:rsidP="0036355F">
      <w:pPr>
        <w:spacing w:line="480" w:lineRule="auto"/>
        <w:jc w:val="center"/>
        <w:rPr>
          <w:b/>
          <w:color w:val="FF0000"/>
          <w:sz w:val="32"/>
          <w:szCs w:val="32"/>
          <w:u w:val="single"/>
        </w:rPr>
      </w:pPr>
      <w:r w:rsidRPr="00A27453">
        <w:rPr>
          <w:b/>
          <w:color w:val="FF0000"/>
          <w:sz w:val="32"/>
          <w:szCs w:val="32"/>
          <w:u w:val="single"/>
        </w:rPr>
        <w:t xml:space="preserve">RECORD OF </w:t>
      </w:r>
      <w:r w:rsidR="000B404F">
        <w:rPr>
          <w:b/>
          <w:color w:val="FF0000"/>
          <w:sz w:val="32"/>
          <w:szCs w:val="32"/>
          <w:u w:val="single"/>
        </w:rPr>
        <w:t>PHYSICAL INTERVENTION/</w:t>
      </w:r>
      <w:r w:rsidRPr="00A27453">
        <w:rPr>
          <w:b/>
          <w:color w:val="FF0000"/>
          <w:sz w:val="32"/>
          <w:szCs w:val="32"/>
          <w:u w:val="single"/>
        </w:rPr>
        <w:t>RESTRAINT</w:t>
      </w:r>
    </w:p>
    <w:p w:rsidR="004D01EC" w:rsidRPr="00B9450B" w:rsidRDefault="004D01EC" w:rsidP="004D01EC">
      <w:pPr>
        <w:spacing w:line="480" w:lineRule="auto"/>
        <w:rPr>
          <w:u w:val="single"/>
        </w:rPr>
      </w:pPr>
      <w:r w:rsidRPr="00B9450B">
        <w:rPr>
          <w:u w:val="single"/>
        </w:rPr>
        <w:t>Date of Incident</w:t>
      </w:r>
      <w:r>
        <w:rPr>
          <w:u w:val="single"/>
        </w:rPr>
        <w:t>:</w:t>
      </w:r>
      <w:r w:rsidRPr="004D01EC">
        <w:tab/>
      </w:r>
      <w:r w:rsidRPr="004D01EC">
        <w:tab/>
      </w:r>
      <w:r w:rsidRPr="004D01EC">
        <w:tab/>
      </w:r>
      <w:r w:rsidRPr="004D01EC">
        <w:tab/>
      </w:r>
      <w:r w:rsidRPr="004D01EC">
        <w:tab/>
      </w:r>
      <w:r w:rsidRPr="00B9450B">
        <w:rPr>
          <w:u w:val="single"/>
        </w:rPr>
        <w:t>Time of Incident:</w:t>
      </w:r>
    </w:p>
    <w:p w:rsidR="004D01EC" w:rsidRPr="00B9450B" w:rsidRDefault="004D01EC" w:rsidP="004D01EC">
      <w:pPr>
        <w:spacing w:line="480" w:lineRule="auto"/>
        <w:rPr>
          <w:u w:val="single"/>
        </w:rPr>
      </w:pPr>
      <w:r w:rsidRPr="00B9450B">
        <w:rPr>
          <w:u w:val="single"/>
        </w:rPr>
        <w:t>Pupil Name:</w:t>
      </w:r>
      <w:r w:rsidRPr="004D01EC">
        <w:tab/>
      </w:r>
      <w:r w:rsidRPr="004D01EC">
        <w:tab/>
      </w:r>
      <w:r w:rsidRPr="004D01EC">
        <w:tab/>
      </w:r>
      <w:r w:rsidRPr="004D01EC">
        <w:tab/>
      </w:r>
      <w:r w:rsidRPr="004D01EC">
        <w:tab/>
      </w:r>
      <w:r w:rsidRPr="004D01EC">
        <w:tab/>
      </w:r>
      <w:r w:rsidRPr="00B9450B">
        <w:rPr>
          <w:u w:val="single"/>
        </w:rPr>
        <w:t>DOB:</w:t>
      </w:r>
    </w:p>
    <w:p w:rsidR="004D01EC" w:rsidRDefault="004D01EC" w:rsidP="004D01EC">
      <w:pPr>
        <w:spacing w:line="480" w:lineRule="auto"/>
        <w:rPr>
          <w:u w:val="single"/>
        </w:rPr>
      </w:pPr>
      <w:r w:rsidRPr="00B9450B">
        <w:rPr>
          <w:u w:val="single"/>
        </w:rPr>
        <w:t>Member(s) of Staff Involved:</w:t>
      </w:r>
    </w:p>
    <w:p w:rsidR="004D01EC" w:rsidRPr="00B9450B" w:rsidRDefault="004D01EC" w:rsidP="004D01EC">
      <w:pPr>
        <w:spacing w:line="480" w:lineRule="auto"/>
        <w:rPr>
          <w:u w:val="single"/>
        </w:rPr>
      </w:pPr>
    </w:p>
    <w:p w:rsidR="004D01EC" w:rsidRDefault="000B404F" w:rsidP="004D01EC">
      <w:pPr>
        <w:spacing w:line="480" w:lineRule="auto"/>
        <w:rPr>
          <w:u w:val="single"/>
        </w:rPr>
      </w:pPr>
      <w:r>
        <w:rPr>
          <w:u w:val="single"/>
        </w:rPr>
        <w:t>Adult Witnesses to Physical Intervention/Restraint</w:t>
      </w:r>
      <w:r w:rsidR="004D01EC" w:rsidRPr="00B9450B">
        <w:rPr>
          <w:u w:val="single"/>
        </w:rPr>
        <w:t>:</w:t>
      </w:r>
      <w:r>
        <w:tab/>
      </w:r>
      <w:r w:rsidR="004D01EC" w:rsidRPr="00B9450B">
        <w:rPr>
          <w:u w:val="single"/>
        </w:rPr>
        <w:t xml:space="preserve">Pupil Witnesses to </w:t>
      </w:r>
      <w:r>
        <w:rPr>
          <w:u w:val="single"/>
        </w:rPr>
        <w:t>Physical Intervention/</w:t>
      </w:r>
      <w:r w:rsidR="004D01EC" w:rsidRPr="00B9450B">
        <w:rPr>
          <w:u w:val="single"/>
        </w:rPr>
        <w:t>Restraint:</w:t>
      </w:r>
    </w:p>
    <w:p w:rsidR="004D01EC" w:rsidRPr="00B9450B" w:rsidRDefault="004D01EC" w:rsidP="004D01EC">
      <w:pPr>
        <w:spacing w:line="480" w:lineRule="auto"/>
        <w:rPr>
          <w:u w:val="single"/>
        </w:rPr>
      </w:pPr>
    </w:p>
    <w:p w:rsidR="004D01EC" w:rsidRDefault="004D01EC" w:rsidP="004D01EC">
      <w:pPr>
        <w:spacing w:line="480" w:lineRule="auto"/>
        <w:rPr>
          <w:u w:val="single"/>
        </w:rPr>
      </w:pPr>
      <w:r w:rsidRPr="00B9450B">
        <w:rPr>
          <w:u w:val="single"/>
        </w:rPr>
        <w:t>Outlin</w:t>
      </w:r>
      <w:r>
        <w:rPr>
          <w:u w:val="single"/>
        </w:rPr>
        <w:t xml:space="preserve">e of event leading to </w:t>
      </w:r>
      <w:r w:rsidR="000B404F">
        <w:rPr>
          <w:u w:val="single"/>
        </w:rPr>
        <w:t>Physical Intervention/R</w:t>
      </w:r>
      <w:r>
        <w:rPr>
          <w:u w:val="single"/>
        </w:rPr>
        <w:t>estraint:</w:t>
      </w:r>
    </w:p>
    <w:p w:rsidR="004D01EC" w:rsidRDefault="004D01EC" w:rsidP="004D01EC">
      <w:pPr>
        <w:spacing w:line="480" w:lineRule="auto"/>
        <w:rPr>
          <w:u w:val="single"/>
        </w:rPr>
      </w:pPr>
    </w:p>
    <w:p w:rsidR="004D01EC" w:rsidRDefault="004D01EC" w:rsidP="004D01EC">
      <w:pPr>
        <w:spacing w:line="480" w:lineRule="auto"/>
        <w:rPr>
          <w:u w:val="single"/>
        </w:rPr>
      </w:pPr>
    </w:p>
    <w:p w:rsidR="004D01EC" w:rsidRDefault="004D01EC" w:rsidP="004D01EC">
      <w:pPr>
        <w:spacing w:line="480" w:lineRule="auto"/>
        <w:rPr>
          <w:u w:val="single"/>
        </w:rPr>
      </w:pPr>
      <w:r w:rsidRPr="00B9450B">
        <w:rPr>
          <w:u w:val="single"/>
        </w:rPr>
        <w:t>Outline of other strategies used:</w:t>
      </w:r>
    </w:p>
    <w:p w:rsidR="004D01EC" w:rsidRDefault="004D01EC" w:rsidP="004D01EC">
      <w:pPr>
        <w:spacing w:line="480" w:lineRule="auto"/>
        <w:rPr>
          <w:u w:val="single"/>
        </w:rPr>
      </w:pPr>
    </w:p>
    <w:p w:rsidR="004D01EC" w:rsidRDefault="004D01EC" w:rsidP="004D01EC">
      <w:pPr>
        <w:spacing w:line="480" w:lineRule="auto"/>
        <w:rPr>
          <w:u w:val="single"/>
        </w:rPr>
      </w:pPr>
    </w:p>
    <w:p w:rsidR="004D01EC" w:rsidRDefault="004D01EC" w:rsidP="004D01EC">
      <w:pPr>
        <w:spacing w:line="480" w:lineRule="auto"/>
        <w:rPr>
          <w:u w:val="single"/>
        </w:rPr>
      </w:pPr>
      <w:r w:rsidRPr="00B9450B">
        <w:rPr>
          <w:u w:val="single"/>
        </w:rPr>
        <w:t xml:space="preserve">Outline of incident of </w:t>
      </w:r>
      <w:r w:rsidR="000B404F">
        <w:rPr>
          <w:u w:val="single"/>
        </w:rPr>
        <w:t>Physical Intervention/R</w:t>
      </w:r>
      <w:r w:rsidRPr="00B9450B">
        <w:rPr>
          <w:u w:val="single"/>
        </w:rPr>
        <w:t>estraint:</w:t>
      </w:r>
    </w:p>
    <w:p w:rsidR="004D01EC" w:rsidRDefault="004D01EC" w:rsidP="004D01EC">
      <w:pPr>
        <w:spacing w:line="480" w:lineRule="auto"/>
        <w:rPr>
          <w:u w:val="single"/>
        </w:rPr>
      </w:pPr>
    </w:p>
    <w:p w:rsidR="004D01EC" w:rsidRDefault="004D01EC" w:rsidP="004D01EC">
      <w:pPr>
        <w:spacing w:line="480" w:lineRule="auto"/>
        <w:rPr>
          <w:u w:val="single"/>
        </w:rPr>
      </w:pPr>
    </w:p>
    <w:p w:rsidR="004D01EC" w:rsidRDefault="004D01EC" w:rsidP="004D01EC">
      <w:pPr>
        <w:spacing w:line="480" w:lineRule="auto"/>
        <w:rPr>
          <w:u w:val="single"/>
        </w:rPr>
      </w:pPr>
      <w:r w:rsidRPr="00B9450B">
        <w:rPr>
          <w:u w:val="single"/>
        </w:rPr>
        <w:t xml:space="preserve">Outline of method of </w:t>
      </w:r>
      <w:r w:rsidR="000B404F">
        <w:rPr>
          <w:u w:val="single"/>
        </w:rPr>
        <w:t>Physical Intervention/R</w:t>
      </w:r>
      <w:r w:rsidRPr="00B9450B">
        <w:rPr>
          <w:u w:val="single"/>
        </w:rPr>
        <w:t>estraint:</w:t>
      </w:r>
    </w:p>
    <w:p w:rsidR="004D01EC" w:rsidRDefault="004D01EC" w:rsidP="004D01EC">
      <w:pPr>
        <w:spacing w:line="480" w:lineRule="auto"/>
        <w:rPr>
          <w:u w:val="single"/>
        </w:rPr>
      </w:pPr>
    </w:p>
    <w:p w:rsidR="00B7105A" w:rsidRDefault="00B7105A" w:rsidP="004D01EC">
      <w:pPr>
        <w:spacing w:line="480" w:lineRule="auto"/>
        <w:rPr>
          <w:u w:val="single"/>
        </w:rPr>
      </w:pPr>
    </w:p>
    <w:p w:rsidR="004D01EC" w:rsidRDefault="004D01EC" w:rsidP="004D01EC">
      <w:pPr>
        <w:spacing w:line="480" w:lineRule="auto"/>
        <w:rPr>
          <w:u w:val="single"/>
        </w:rPr>
      </w:pPr>
      <w:r w:rsidRPr="00B9450B">
        <w:rPr>
          <w:u w:val="single"/>
        </w:rPr>
        <w:t xml:space="preserve">Outcome of </w:t>
      </w:r>
      <w:proofErr w:type="spellStart"/>
      <w:r w:rsidR="000B404F" w:rsidRPr="00B9450B">
        <w:rPr>
          <w:u w:val="single"/>
        </w:rPr>
        <w:t>of</w:t>
      </w:r>
      <w:proofErr w:type="spellEnd"/>
      <w:r w:rsidR="000B404F" w:rsidRPr="00B9450B">
        <w:rPr>
          <w:u w:val="single"/>
        </w:rPr>
        <w:t xml:space="preserve"> </w:t>
      </w:r>
      <w:r w:rsidR="000B404F">
        <w:rPr>
          <w:u w:val="single"/>
        </w:rPr>
        <w:t>Physical Intervention/R</w:t>
      </w:r>
      <w:r w:rsidR="000B404F" w:rsidRPr="00B9450B">
        <w:rPr>
          <w:u w:val="single"/>
        </w:rPr>
        <w:t>estraint:</w:t>
      </w:r>
    </w:p>
    <w:p w:rsidR="004D01EC" w:rsidRPr="00B9450B" w:rsidRDefault="004D01EC" w:rsidP="004D01EC">
      <w:pPr>
        <w:spacing w:line="480" w:lineRule="auto"/>
        <w:rPr>
          <w:u w:val="single"/>
        </w:rPr>
      </w:pPr>
    </w:p>
    <w:p w:rsidR="004D01EC" w:rsidRDefault="004D01EC" w:rsidP="004D01EC">
      <w:pPr>
        <w:spacing w:line="480" w:lineRule="auto"/>
        <w:rPr>
          <w:u w:val="single"/>
        </w:rPr>
      </w:pPr>
      <w:r w:rsidRPr="00B9450B">
        <w:rPr>
          <w:u w:val="single"/>
        </w:rPr>
        <w:t>Description of any injury sustained by pupil:</w:t>
      </w:r>
    </w:p>
    <w:p w:rsidR="004D01EC" w:rsidRDefault="004D01EC" w:rsidP="004D01EC">
      <w:pPr>
        <w:spacing w:line="480" w:lineRule="auto"/>
        <w:rPr>
          <w:u w:val="single"/>
        </w:rPr>
      </w:pPr>
    </w:p>
    <w:p w:rsidR="004D01EC" w:rsidRPr="00B9450B" w:rsidRDefault="004D01EC" w:rsidP="004D01EC">
      <w:pPr>
        <w:spacing w:line="480" w:lineRule="auto"/>
        <w:rPr>
          <w:u w:val="single"/>
        </w:rPr>
      </w:pPr>
    </w:p>
    <w:p w:rsidR="004D01EC" w:rsidRDefault="004D01EC" w:rsidP="004D01EC">
      <w:pPr>
        <w:spacing w:line="480" w:lineRule="auto"/>
        <w:rPr>
          <w:u w:val="single"/>
        </w:rPr>
      </w:pPr>
      <w:r w:rsidRPr="00B9450B">
        <w:rPr>
          <w:u w:val="single"/>
        </w:rPr>
        <w:t>Outline of any subsequent treatment:</w:t>
      </w:r>
    </w:p>
    <w:p w:rsidR="004D01EC" w:rsidRDefault="004D01EC" w:rsidP="004D01EC">
      <w:pPr>
        <w:spacing w:line="480" w:lineRule="auto"/>
        <w:rPr>
          <w:u w:val="single"/>
        </w:rPr>
      </w:pPr>
    </w:p>
    <w:p w:rsidR="004D01EC" w:rsidRPr="00B9450B" w:rsidRDefault="004D01EC" w:rsidP="004D01EC">
      <w:pPr>
        <w:spacing w:line="480" w:lineRule="auto"/>
        <w:rPr>
          <w:u w:val="single"/>
        </w:rPr>
      </w:pPr>
    </w:p>
    <w:p w:rsidR="004D01EC" w:rsidRPr="00B9450B" w:rsidRDefault="004D01EC" w:rsidP="004D01EC">
      <w:pPr>
        <w:spacing w:line="480" w:lineRule="auto"/>
        <w:rPr>
          <w:u w:val="single"/>
        </w:rPr>
      </w:pPr>
      <w:r w:rsidRPr="00B9450B">
        <w:rPr>
          <w:u w:val="single"/>
        </w:rPr>
        <w:t>Date/ time parent/guardian informed of incident:</w:t>
      </w:r>
    </w:p>
    <w:p w:rsidR="004D01EC" w:rsidRPr="00B9450B" w:rsidRDefault="004D01EC" w:rsidP="004D01EC">
      <w:pPr>
        <w:spacing w:line="480" w:lineRule="auto"/>
        <w:rPr>
          <w:u w:val="single"/>
        </w:rPr>
      </w:pPr>
      <w:r w:rsidRPr="00B9450B">
        <w:rPr>
          <w:u w:val="single"/>
        </w:rPr>
        <w:t xml:space="preserve">By </w:t>
      </w:r>
      <w:proofErr w:type="gramStart"/>
      <w:r w:rsidRPr="00B9450B">
        <w:rPr>
          <w:u w:val="single"/>
        </w:rPr>
        <w:t>whom</w:t>
      </w:r>
      <w:proofErr w:type="gramEnd"/>
      <w:r w:rsidRPr="00B9450B">
        <w:rPr>
          <w:u w:val="single"/>
        </w:rPr>
        <w:t xml:space="preserve"> informed:</w:t>
      </w:r>
    </w:p>
    <w:p w:rsidR="004D01EC" w:rsidRDefault="004D01EC" w:rsidP="004D01EC">
      <w:pPr>
        <w:spacing w:line="480" w:lineRule="auto"/>
        <w:rPr>
          <w:u w:val="single"/>
        </w:rPr>
      </w:pPr>
      <w:r w:rsidRPr="00B9450B">
        <w:rPr>
          <w:u w:val="single"/>
        </w:rPr>
        <w:t>Outline of response of parent/guardian:</w:t>
      </w:r>
    </w:p>
    <w:p w:rsidR="004D01EC" w:rsidRDefault="004D01EC" w:rsidP="004D01EC">
      <w:pPr>
        <w:spacing w:line="480" w:lineRule="auto"/>
        <w:rPr>
          <w:u w:val="single"/>
        </w:rPr>
      </w:pPr>
    </w:p>
    <w:p w:rsidR="004D01EC" w:rsidRPr="00B9450B" w:rsidRDefault="004D01EC" w:rsidP="004D01EC">
      <w:pPr>
        <w:spacing w:line="480" w:lineRule="auto"/>
        <w:rPr>
          <w:u w:val="single"/>
        </w:rPr>
      </w:pPr>
    </w:p>
    <w:p w:rsidR="004D01EC" w:rsidRPr="00B9450B" w:rsidRDefault="004D01EC" w:rsidP="004D01EC">
      <w:pPr>
        <w:spacing w:line="480" w:lineRule="auto"/>
        <w:rPr>
          <w:u w:val="single"/>
        </w:rPr>
      </w:pPr>
      <w:r w:rsidRPr="00B9450B">
        <w:rPr>
          <w:u w:val="single"/>
        </w:rPr>
        <w:t>Signature of Teacher/Staff completing report:</w:t>
      </w:r>
      <w:r w:rsidR="00B7105A" w:rsidRPr="00B7105A">
        <w:tab/>
      </w:r>
      <w:r w:rsidR="00B7105A" w:rsidRPr="00B7105A">
        <w:tab/>
      </w:r>
      <w:r w:rsidR="00B7105A" w:rsidRPr="00B7105A">
        <w:tab/>
      </w:r>
      <w:r w:rsidR="00B7105A" w:rsidRPr="00B7105A">
        <w:tab/>
      </w:r>
      <w:r w:rsidRPr="00B9450B">
        <w:rPr>
          <w:u w:val="single"/>
        </w:rPr>
        <w:t>Date:</w:t>
      </w:r>
    </w:p>
    <w:p w:rsidR="004D01EC" w:rsidRPr="00B9450B" w:rsidRDefault="004D01EC" w:rsidP="00B7105A">
      <w:pPr>
        <w:spacing w:line="480" w:lineRule="auto"/>
        <w:rPr>
          <w:u w:val="single"/>
        </w:rPr>
      </w:pPr>
      <w:r w:rsidRPr="00B9450B">
        <w:rPr>
          <w:u w:val="single"/>
        </w:rPr>
        <w:t xml:space="preserve">Signature of Principal: </w:t>
      </w:r>
      <w:r w:rsidR="00B7105A" w:rsidRPr="00B7105A">
        <w:tab/>
      </w:r>
      <w:r w:rsidR="00B7105A" w:rsidRPr="00B7105A">
        <w:tab/>
      </w:r>
      <w:r w:rsidR="00B7105A" w:rsidRPr="00B7105A">
        <w:tab/>
      </w:r>
      <w:r w:rsidR="00B7105A" w:rsidRPr="00B7105A">
        <w:tab/>
      </w:r>
      <w:r w:rsidR="00B7105A" w:rsidRPr="00B7105A">
        <w:tab/>
      </w:r>
      <w:r w:rsidR="00B7105A" w:rsidRPr="00B7105A">
        <w:tab/>
      </w:r>
      <w:r w:rsidR="00B7105A" w:rsidRPr="00B7105A">
        <w:tab/>
      </w:r>
      <w:r w:rsidRPr="00B9450B">
        <w:rPr>
          <w:u w:val="single"/>
        </w:rPr>
        <w:t xml:space="preserve">Date: </w:t>
      </w:r>
    </w:p>
    <w:p w:rsidR="00EF08A2" w:rsidRPr="00B7105A" w:rsidRDefault="004D01EC" w:rsidP="00B7105A">
      <w:pPr>
        <w:spacing w:line="480" w:lineRule="auto"/>
        <w:rPr>
          <w:u w:val="single"/>
        </w:rPr>
      </w:pPr>
      <w:r w:rsidRPr="00B9450B">
        <w:rPr>
          <w:u w:val="single"/>
        </w:rPr>
        <w:t>Description of any subsequent complaint or action:</w:t>
      </w:r>
      <w:r w:rsidR="00B7105A" w:rsidRPr="00B7105A">
        <w:tab/>
      </w:r>
      <w:r w:rsidR="00B7105A" w:rsidRPr="00B7105A">
        <w:tab/>
      </w:r>
      <w:r w:rsidR="00B7105A" w:rsidRPr="00B7105A">
        <w:tab/>
      </w:r>
      <w:r>
        <w:rPr>
          <w:u w:val="single"/>
        </w:rPr>
        <w:t>Date:</w:t>
      </w:r>
    </w:p>
    <w:sectPr w:rsidR="00EF08A2" w:rsidRPr="00B7105A" w:rsidSect="002C0E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44CAF"/>
    <w:multiLevelType w:val="hybridMultilevel"/>
    <w:tmpl w:val="715A2488"/>
    <w:lvl w:ilvl="0" w:tplc="7F903C0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A3ADD"/>
    <w:multiLevelType w:val="hybridMultilevel"/>
    <w:tmpl w:val="D72EAE5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DC6DAD"/>
    <w:multiLevelType w:val="hybridMultilevel"/>
    <w:tmpl w:val="89063DA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E00CF1"/>
    <w:multiLevelType w:val="hybridMultilevel"/>
    <w:tmpl w:val="4E5C8A64"/>
    <w:lvl w:ilvl="0" w:tplc="7F903C0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27D05"/>
    <w:multiLevelType w:val="hybridMultilevel"/>
    <w:tmpl w:val="AFA4DC46"/>
    <w:lvl w:ilvl="0" w:tplc="7F903C0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B6DAF"/>
    <w:multiLevelType w:val="hybridMultilevel"/>
    <w:tmpl w:val="5B1A8DAA"/>
    <w:lvl w:ilvl="0" w:tplc="7F903C0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87729"/>
    <w:multiLevelType w:val="hybridMultilevel"/>
    <w:tmpl w:val="4CA85E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B61B5"/>
    <w:multiLevelType w:val="hybridMultilevel"/>
    <w:tmpl w:val="4320A7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433F1"/>
    <w:rsid w:val="00094B3F"/>
    <w:rsid w:val="000B404F"/>
    <w:rsid w:val="00184029"/>
    <w:rsid w:val="0019576F"/>
    <w:rsid w:val="002375F4"/>
    <w:rsid w:val="00252232"/>
    <w:rsid w:val="002B693B"/>
    <w:rsid w:val="002C0EEC"/>
    <w:rsid w:val="002E0086"/>
    <w:rsid w:val="0036355F"/>
    <w:rsid w:val="003A5C3D"/>
    <w:rsid w:val="00427783"/>
    <w:rsid w:val="004D01EC"/>
    <w:rsid w:val="004E02D0"/>
    <w:rsid w:val="00523C5A"/>
    <w:rsid w:val="005433F1"/>
    <w:rsid w:val="005E1386"/>
    <w:rsid w:val="006C1B83"/>
    <w:rsid w:val="00716CCA"/>
    <w:rsid w:val="007938FE"/>
    <w:rsid w:val="007F4213"/>
    <w:rsid w:val="008054F0"/>
    <w:rsid w:val="008224D6"/>
    <w:rsid w:val="008958D6"/>
    <w:rsid w:val="00A017E4"/>
    <w:rsid w:val="00AC156D"/>
    <w:rsid w:val="00AE3DB5"/>
    <w:rsid w:val="00AF5A34"/>
    <w:rsid w:val="00B7105A"/>
    <w:rsid w:val="00BD3E78"/>
    <w:rsid w:val="00C34B8A"/>
    <w:rsid w:val="00C77692"/>
    <w:rsid w:val="00D52D5F"/>
    <w:rsid w:val="00DC231D"/>
    <w:rsid w:val="00EC1353"/>
    <w:rsid w:val="00EF08A2"/>
    <w:rsid w:val="00F5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3F1"/>
    <w:pPr>
      <w:ind w:left="720"/>
      <w:contextualSpacing/>
    </w:pPr>
  </w:style>
  <w:style w:type="table" w:styleId="TableGrid">
    <w:name w:val="Table Grid"/>
    <w:basedOn w:val="TableNormal"/>
    <w:uiPriority w:val="59"/>
    <w:rsid w:val="00237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2020-12-02T10:54:00Z</cp:lastPrinted>
  <dcterms:created xsi:type="dcterms:W3CDTF">2021-04-16T10:45:00Z</dcterms:created>
  <dcterms:modified xsi:type="dcterms:W3CDTF">2021-04-16T10:45:00Z</dcterms:modified>
</cp:coreProperties>
</file>